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5A62" w14:textId="1E98D816" w:rsidR="004646D3" w:rsidRPr="00E91BC6" w:rsidRDefault="00E91BC6" w:rsidP="00E12851">
      <w:pPr>
        <w:shd w:val="clear" w:color="auto" w:fill="F2F2F2" w:themeFill="background1" w:themeFillShade="F2"/>
        <w:jc w:val="center"/>
        <w:rPr>
          <w:b/>
          <w:bCs/>
          <w:sz w:val="36"/>
          <w:szCs w:val="36"/>
        </w:rPr>
      </w:pPr>
      <w:r w:rsidRPr="00E91BC6">
        <w:rPr>
          <w:b/>
          <w:bCs/>
          <w:sz w:val="36"/>
          <w:szCs w:val="36"/>
        </w:rPr>
        <w:t>Linking the Program learning outcomes with DAU’s Graduate Attributes</w:t>
      </w:r>
    </w:p>
    <w:p w14:paraId="3D8ED176" w14:textId="77777777" w:rsidR="004646D3" w:rsidRPr="00151E03" w:rsidRDefault="004646D3" w:rsidP="004646D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4887"/>
        <w:gridCol w:w="4887"/>
      </w:tblGrid>
      <w:tr w:rsidR="00E91BC6" w14:paraId="3BFEF2B7" w14:textId="77777777" w:rsidTr="00E12851"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2756B987" w14:textId="7A41C5AC" w:rsidR="00E91BC6" w:rsidRPr="00E91BC6" w:rsidRDefault="00E91BC6" w:rsidP="00E91BC6">
            <w:pPr>
              <w:jc w:val="center"/>
              <w:rPr>
                <w:sz w:val="30"/>
                <w:szCs w:val="30"/>
              </w:rPr>
            </w:pPr>
            <w:r w:rsidRPr="00E91BC6">
              <w:rPr>
                <w:sz w:val="30"/>
                <w:szCs w:val="30"/>
              </w:rPr>
              <w:t>College Name</w:t>
            </w:r>
          </w:p>
        </w:tc>
        <w:tc>
          <w:tcPr>
            <w:tcW w:w="4887" w:type="dxa"/>
            <w:shd w:val="clear" w:color="auto" w:fill="F2F2F2" w:themeFill="background1" w:themeFillShade="F2"/>
            <w:vAlign w:val="center"/>
          </w:tcPr>
          <w:p w14:paraId="45183042" w14:textId="241B69F7" w:rsidR="00E91BC6" w:rsidRPr="00E91BC6" w:rsidRDefault="00E91BC6" w:rsidP="00E91BC6">
            <w:pPr>
              <w:jc w:val="center"/>
              <w:rPr>
                <w:sz w:val="30"/>
                <w:szCs w:val="30"/>
              </w:rPr>
            </w:pPr>
            <w:r w:rsidRPr="00E91BC6">
              <w:rPr>
                <w:sz w:val="30"/>
                <w:szCs w:val="30"/>
              </w:rPr>
              <w:t>Academic Program Name</w:t>
            </w:r>
          </w:p>
        </w:tc>
        <w:tc>
          <w:tcPr>
            <w:tcW w:w="4887" w:type="dxa"/>
            <w:shd w:val="clear" w:color="auto" w:fill="F2F2F2" w:themeFill="background1" w:themeFillShade="F2"/>
            <w:vAlign w:val="center"/>
          </w:tcPr>
          <w:p w14:paraId="4C002101" w14:textId="3137C0D3" w:rsidR="00E91BC6" w:rsidRPr="00E91BC6" w:rsidRDefault="00E91BC6" w:rsidP="00E91BC6">
            <w:pPr>
              <w:jc w:val="center"/>
              <w:rPr>
                <w:sz w:val="30"/>
                <w:szCs w:val="30"/>
              </w:rPr>
            </w:pPr>
            <w:r w:rsidRPr="00E91BC6">
              <w:rPr>
                <w:sz w:val="30"/>
                <w:szCs w:val="30"/>
              </w:rPr>
              <w:t>academic level</w:t>
            </w:r>
          </w:p>
        </w:tc>
      </w:tr>
      <w:tr w:rsidR="00E91BC6" w14:paraId="33EB2A7E" w14:textId="77777777" w:rsidTr="00E91BC6">
        <w:trPr>
          <w:trHeight w:val="539"/>
        </w:trPr>
        <w:tc>
          <w:tcPr>
            <w:tcW w:w="4886" w:type="dxa"/>
            <w:vAlign w:val="center"/>
          </w:tcPr>
          <w:p w14:paraId="3EB217AB" w14:textId="77777777" w:rsidR="00E91BC6" w:rsidRPr="00E91BC6" w:rsidRDefault="00E91BC6" w:rsidP="007B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vAlign w:val="center"/>
          </w:tcPr>
          <w:p w14:paraId="5142D602" w14:textId="77777777" w:rsidR="00E91BC6" w:rsidRPr="00E91BC6" w:rsidRDefault="00E91BC6" w:rsidP="007B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vAlign w:val="center"/>
          </w:tcPr>
          <w:p w14:paraId="0C18F13B" w14:textId="3B54E11A" w:rsidR="00E91BC6" w:rsidRPr="00E91BC6" w:rsidRDefault="007B7180" w:rsidP="007B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Bachelor / Master</w:t>
            </w:r>
          </w:p>
        </w:tc>
      </w:tr>
    </w:tbl>
    <w:p w14:paraId="19589FEE" w14:textId="77777777" w:rsidR="00E91BC6" w:rsidRPr="00151E03" w:rsidRDefault="00E91BC6" w:rsidP="004646D3">
      <w:pPr>
        <w:rPr>
          <w:sz w:val="8"/>
          <w:szCs w:val="8"/>
        </w:rPr>
      </w:pPr>
    </w:p>
    <w:p w14:paraId="3B70ACF6" w14:textId="77777777" w:rsidR="00151E03" w:rsidRPr="00151E03" w:rsidRDefault="00151E03" w:rsidP="00151E03">
      <w:pPr>
        <w:shd w:val="clear" w:color="auto" w:fill="F2F2F2" w:themeFill="background1" w:themeFillShade="F2"/>
        <w:rPr>
          <w:b/>
          <w:bCs/>
          <w:sz w:val="30"/>
          <w:szCs w:val="30"/>
        </w:rPr>
      </w:pPr>
      <w:r w:rsidRPr="00151E03">
        <w:rPr>
          <w:b/>
          <w:bCs/>
          <w:sz w:val="30"/>
          <w:szCs w:val="30"/>
        </w:rPr>
        <w:t>A. Program Learning Outcomes</w:t>
      </w:r>
    </w:p>
    <w:p w14:paraId="07FB7562" w14:textId="77777777" w:rsidR="00151E03" w:rsidRPr="00151E03" w:rsidRDefault="00151E03">
      <w:pPr>
        <w:rPr>
          <w:sz w:val="2"/>
          <w:szCs w:val="2"/>
        </w:rPr>
      </w:pPr>
    </w:p>
    <w:tbl>
      <w:tblPr>
        <w:tblStyle w:val="TableGrid"/>
        <w:tblW w:w="13947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3143"/>
      </w:tblGrid>
      <w:tr w:rsidR="00151E03" w:rsidRPr="00293830" w14:paraId="3A899577" w14:textId="77777777" w:rsidTr="000D208F">
        <w:trPr>
          <w:trHeight w:val="420"/>
          <w:tblCellSpacing w:w="7" w:type="dxa"/>
          <w:jc w:val="center"/>
        </w:trPr>
        <w:tc>
          <w:tcPr>
            <w:tcW w:w="13919" w:type="dxa"/>
            <w:gridSpan w:val="2"/>
            <w:shd w:val="clear" w:color="auto" w:fill="9498CB"/>
            <w:vAlign w:val="center"/>
          </w:tcPr>
          <w:p w14:paraId="1DAABFB7" w14:textId="2586B741" w:rsidR="00151E03" w:rsidRPr="00293830" w:rsidRDefault="00151E03" w:rsidP="00151E03">
            <w:pPr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</w:pPr>
            <w:r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 xml:space="preserve">Knowledge and </w:t>
            </w:r>
            <w:r w:rsidR="00BF415D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>understanding</w:t>
            </w:r>
          </w:p>
        </w:tc>
      </w:tr>
      <w:tr w:rsidR="00151E03" w:rsidRPr="00293830" w14:paraId="03BC9479" w14:textId="77777777" w:rsidTr="000D208F">
        <w:trPr>
          <w:trHeight w:val="292"/>
          <w:tblCellSpacing w:w="7" w:type="dxa"/>
          <w:jc w:val="center"/>
        </w:trPr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4B37C2BB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K1</w:t>
            </w:r>
          </w:p>
        </w:tc>
        <w:tc>
          <w:tcPr>
            <w:tcW w:w="13121" w:type="dxa"/>
            <w:shd w:val="clear" w:color="auto" w:fill="F2F2F2" w:themeFill="background1" w:themeFillShade="F2"/>
            <w:vAlign w:val="center"/>
          </w:tcPr>
          <w:p w14:paraId="35366B3B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151E03" w:rsidRPr="00293830" w14:paraId="23F64866" w14:textId="77777777" w:rsidTr="000D208F">
        <w:trPr>
          <w:trHeight w:val="290"/>
          <w:tblCellSpacing w:w="7" w:type="dxa"/>
          <w:jc w:val="center"/>
        </w:trPr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49897DB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K2</w:t>
            </w:r>
          </w:p>
        </w:tc>
        <w:tc>
          <w:tcPr>
            <w:tcW w:w="13121" w:type="dxa"/>
            <w:shd w:val="clear" w:color="auto" w:fill="D9D9D9" w:themeFill="background1" w:themeFillShade="D9"/>
            <w:vAlign w:val="center"/>
          </w:tcPr>
          <w:p w14:paraId="1D06ABB7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151E03" w:rsidRPr="00293830" w14:paraId="6AAA57EE" w14:textId="77777777" w:rsidTr="000D208F">
        <w:trPr>
          <w:trHeight w:val="290"/>
          <w:tblCellSpacing w:w="7" w:type="dxa"/>
          <w:jc w:val="center"/>
        </w:trPr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A443E62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K3</w:t>
            </w:r>
          </w:p>
        </w:tc>
        <w:tc>
          <w:tcPr>
            <w:tcW w:w="13121" w:type="dxa"/>
            <w:shd w:val="clear" w:color="auto" w:fill="F2F2F2" w:themeFill="background1" w:themeFillShade="F2"/>
            <w:vAlign w:val="center"/>
          </w:tcPr>
          <w:p w14:paraId="6719FA75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151E03" w:rsidRPr="00293830" w14:paraId="4785D1A2" w14:textId="77777777" w:rsidTr="000D208F">
        <w:trPr>
          <w:trHeight w:val="290"/>
          <w:tblCellSpacing w:w="7" w:type="dxa"/>
          <w:jc w:val="center"/>
        </w:trPr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3FC4836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K4</w:t>
            </w:r>
          </w:p>
        </w:tc>
        <w:tc>
          <w:tcPr>
            <w:tcW w:w="13121" w:type="dxa"/>
            <w:shd w:val="clear" w:color="auto" w:fill="D9D9D9" w:themeFill="background1" w:themeFillShade="D9"/>
            <w:vAlign w:val="center"/>
          </w:tcPr>
          <w:p w14:paraId="206B1809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151E03" w:rsidRPr="00293830" w14:paraId="12322E49" w14:textId="77777777" w:rsidTr="000D208F">
        <w:trPr>
          <w:trHeight w:val="290"/>
          <w:tblCellSpacing w:w="7" w:type="dxa"/>
          <w:jc w:val="center"/>
        </w:trPr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73C80ED0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K...</w:t>
            </w:r>
          </w:p>
        </w:tc>
        <w:tc>
          <w:tcPr>
            <w:tcW w:w="13121" w:type="dxa"/>
            <w:shd w:val="clear" w:color="auto" w:fill="F2F2F2" w:themeFill="background1" w:themeFillShade="F2"/>
            <w:vAlign w:val="center"/>
          </w:tcPr>
          <w:p w14:paraId="5CED2F08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151E03" w:rsidRPr="00293830" w14:paraId="1C7CBBA1" w14:textId="77777777" w:rsidTr="000D208F">
        <w:trPr>
          <w:trHeight w:val="420"/>
          <w:tblCellSpacing w:w="7" w:type="dxa"/>
          <w:jc w:val="center"/>
        </w:trPr>
        <w:tc>
          <w:tcPr>
            <w:tcW w:w="13919" w:type="dxa"/>
            <w:gridSpan w:val="2"/>
            <w:shd w:val="clear" w:color="auto" w:fill="9498CB"/>
            <w:vAlign w:val="center"/>
          </w:tcPr>
          <w:p w14:paraId="2A265AF9" w14:textId="77777777" w:rsidR="00151E03" w:rsidRPr="00293830" w:rsidRDefault="00151E03" w:rsidP="00151E03">
            <w:pPr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</w:pPr>
            <w:r w:rsidRPr="00656D60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>Skills</w:t>
            </w:r>
          </w:p>
        </w:tc>
      </w:tr>
      <w:tr w:rsidR="00151E03" w:rsidRPr="00293830" w14:paraId="756450C0" w14:textId="77777777" w:rsidTr="000D208F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7836D9AA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1</w:t>
            </w:r>
          </w:p>
        </w:tc>
        <w:tc>
          <w:tcPr>
            <w:tcW w:w="13135" w:type="dxa"/>
            <w:shd w:val="clear" w:color="auto" w:fill="D9D9D9" w:themeFill="background1" w:themeFillShade="D9"/>
            <w:vAlign w:val="center"/>
          </w:tcPr>
          <w:p w14:paraId="6B494837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151E03" w:rsidRPr="00293830" w14:paraId="3CBCA24A" w14:textId="77777777" w:rsidTr="000D208F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247ACFCF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2</w:t>
            </w:r>
          </w:p>
        </w:tc>
        <w:tc>
          <w:tcPr>
            <w:tcW w:w="13135" w:type="dxa"/>
            <w:shd w:val="clear" w:color="auto" w:fill="F2F2F2" w:themeFill="background1" w:themeFillShade="F2"/>
            <w:vAlign w:val="center"/>
          </w:tcPr>
          <w:p w14:paraId="16830DFF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151E03" w:rsidRPr="00293830" w14:paraId="0DEAA0F1" w14:textId="77777777" w:rsidTr="000D208F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2BAAC2A2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3</w:t>
            </w:r>
          </w:p>
        </w:tc>
        <w:tc>
          <w:tcPr>
            <w:tcW w:w="13135" w:type="dxa"/>
            <w:shd w:val="clear" w:color="auto" w:fill="D9D9D9" w:themeFill="background1" w:themeFillShade="D9"/>
            <w:vAlign w:val="center"/>
          </w:tcPr>
          <w:p w14:paraId="50F97AD8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151E03" w:rsidRPr="00293830" w14:paraId="6EF34473" w14:textId="77777777" w:rsidTr="000D208F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7D2CE350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4</w:t>
            </w:r>
          </w:p>
        </w:tc>
        <w:tc>
          <w:tcPr>
            <w:tcW w:w="13135" w:type="dxa"/>
            <w:shd w:val="clear" w:color="auto" w:fill="F2F2F2" w:themeFill="background1" w:themeFillShade="F2"/>
            <w:vAlign w:val="center"/>
          </w:tcPr>
          <w:p w14:paraId="3E1962E2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151E03" w:rsidRPr="00293830" w14:paraId="1CF2788E" w14:textId="77777777" w:rsidTr="000D208F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0595F381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...</w:t>
            </w:r>
          </w:p>
        </w:tc>
        <w:tc>
          <w:tcPr>
            <w:tcW w:w="13135" w:type="dxa"/>
            <w:shd w:val="clear" w:color="auto" w:fill="D9D9D9" w:themeFill="background1" w:themeFillShade="D9"/>
            <w:vAlign w:val="center"/>
          </w:tcPr>
          <w:p w14:paraId="64AB5BED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151E03" w:rsidRPr="00293830" w14:paraId="464B625D" w14:textId="77777777" w:rsidTr="000D208F">
        <w:trPr>
          <w:trHeight w:val="402"/>
          <w:tblCellSpacing w:w="7" w:type="dxa"/>
          <w:jc w:val="center"/>
        </w:trPr>
        <w:tc>
          <w:tcPr>
            <w:tcW w:w="13919" w:type="dxa"/>
            <w:gridSpan w:val="2"/>
            <w:shd w:val="clear" w:color="auto" w:fill="9498CB"/>
            <w:vAlign w:val="center"/>
          </w:tcPr>
          <w:p w14:paraId="1D0790D1" w14:textId="77777777" w:rsidR="00151E03" w:rsidRPr="00293830" w:rsidRDefault="00151E03" w:rsidP="00151E03">
            <w:pPr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</w:pPr>
            <w:r w:rsidRPr="00656D60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>Values, Autonomy, and Responsibility</w:t>
            </w:r>
          </w:p>
        </w:tc>
      </w:tr>
      <w:tr w:rsidR="00151E03" w:rsidRPr="00293830" w14:paraId="02D591B2" w14:textId="77777777" w:rsidTr="000D208F">
        <w:trPr>
          <w:trHeight w:val="164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55096BB7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1</w:t>
            </w:r>
          </w:p>
        </w:tc>
        <w:tc>
          <w:tcPr>
            <w:tcW w:w="13135" w:type="dxa"/>
            <w:shd w:val="clear" w:color="auto" w:fill="F2F2F2" w:themeFill="background1" w:themeFillShade="F2"/>
            <w:vAlign w:val="center"/>
          </w:tcPr>
          <w:p w14:paraId="657634D4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151E03" w:rsidRPr="00293830" w14:paraId="5E1B0107" w14:textId="77777777" w:rsidTr="000D208F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5643039F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2</w:t>
            </w:r>
          </w:p>
        </w:tc>
        <w:tc>
          <w:tcPr>
            <w:tcW w:w="13135" w:type="dxa"/>
            <w:shd w:val="clear" w:color="auto" w:fill="D9D9D9" w:themeFill="background1" w:themeFillShade="D9"/>
            <w:vAlign w:val="center"/>
          </w:tcPr>
          <w:p w14:paraId="63EEE02D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151E03" w:rsidRPr="00293830" w14:paraId="13568C78" w14:textId="77777777" w:rsidTr="000D208F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4D034BD9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3</w:t>
            </w:r>
          </w:p>
        </w:tc>
        <w:tc>
          <w:tcPr>
            <w:tcW w:w="13135" w:type="dxa"/>
            <w:shd w:val="clear" w:color="auto" w:fill="F2F2F2" w:themeFill="background1" w:themeFillShade="F2"/>
            <w:vAlign w:val="center"/>
          </w:tcPr>
          <w:p w14:paraId="1281A9AA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151E03" w:rsidRPr="00293830" w14:paraId="329CD729" w14:textId="77777777" w:rsidTr="000D208F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7A57836C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4</w:t>
            </w:r>
          </w:p>
        </w:tc>
        <w:tc>
          <w:tcPr>
            <w:tcW w:w="13135" w:type="dxa"/>
            <w:shd w:val="clear" w:color="auto" w:fill="D9D9D9" w:themeFill="background1" w:themeFillShade="D9"/>
            <w:vAlign w:val="center"/>
          </w:tcPr>
          <w:p w14:paraId="0A59D068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151E03" w:rsidRPr="00293830" w14:paraId="2A064437" w14:textId="77777777" w:rsidTr="000D208F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45F70E45" w14:textId="77777777" w:rsidR="00151E03" w:rsidRPr="00656D60" w:rsidRDefault="00151E03" w:rsidP="00151E03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...</w:t>
            </w:r>
          </w:p>
        </w:tc>
        <w:tc>
          <w:tcPr>
            <w:tcW w:w="13135" w:type="dxa"/>
            <w:shd w:val="clear" w:color="auto" w:fill="F2F2F2" w:themeFill="background1" w:themeFillShade="F2"/>
            <w:vAlign w:val="center"/>
          </w:tcPr>
          <w:p w14:paraId="31EB46C2" w14:textId="77777777" w:rsidR="00151E03" w:rsidRPr="00293830" w:rsidRDefault="00151E03" w:rsidP="00151E03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</w:tbl>
    <w:p w14:paraId="1F4FA433" w14:textId="67B4D013" w:rsidR="00151E03" w:rsidRPr="00151E03" w:rsidRDefault="00151E03" w:rsidP="00151E03">
      <w:pPr>
        <w:shd w:val="clear" w:color="auto" w:fill="F2F2F2" w:themeFill="background1" w:themeFillShade="F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B</w:t>
      </w:r>
      <w:r w:rsidRPr="00151E03">
        <w:rPr>
          <w:b/>
          <w:bCs/>
          <w:sz w:val="30"/>
          <w:szCs w:val="30"/>
        </w:rPr>
        <w:t>. Program Learning Outcomes</w:t>
      </w:r>
      <w:r>
        <w:rPr>
          <w:b/>
          <w:bCs/>
          <w:sz w:val="30"/>
          <w:szCs w:val="30"/>
        </w:rPr>
        <w:t xml:space="preserve"> and DAU</w:t>
      </w:r>
      <w:r w:rsidR="007C3EE8">
        <w:rPr>
          <w:b/>
          <w:bCs/>
          <w:sz w:val="30"/>
          <w:szCs w:val="30"/>
        </w:rPr>
        <w:t xml:space="preserve">’s </w:t>
      </w:r>
      <w:r>
        <w:rPr>
          <w:b/>
          <w:bCs/>
          <w:sz w:val="30"/>
          <w:szCs w:val="30"/>
        </w:rPr>
        <w:t>GA Mapping Matrix</w:t>
      </w:r>
    </w:p>
    <w:p w14:paraId="0A0C14ED" w14:textId="77777777" w:rsidR="00DB2B36" w:rsidRDefault="00DB2B36" w:rsidP="004646D3"/>
    <w:p w14:paraId="276A138D" w14:textId="798F5064" w:rsidR="004646D3" w:rsidRDefault="00BD3161" w:rsidP="004646D3">
      <w:r>
        <w:t xml:space="preserve">Note: Put </w:t>
      </w:r>
      <w:r>
        <w:sym w:font="Wingdings 2" w:char="F052"/>
      </w:r>
      <w:r>
        <w:t xml:space="preserve"> under the mapped PLOs.</w:t>
      </w:r>
    </w:p>
    <w:tbl>
      <w:tblPr>
        <w:tblW w:w="14785" w:type="dxa"/>
        <w:tblCellSpacing w:w="7" w:type="dxa"/>
        <w:tblInd w:w="-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983"/>
        <w:gridCol w:w="2606"/>
        <w:gridCol w:w="586"/>
        <w:gridCol w:w="586"/>
        <w:gridCol w:w="586"/>
        <w:gridCol w:w="584"/>
        <w:gridCol w:w="586"/>
        <w:gridCol w:w="586"/>
        <w:gridCol w:w="586"/>
        <w:gridCol w:w="542"/>
        <w:gridCol w:w="586"/>
        <w:gridCol w:w="714"/>
        <w:gridCol w:w="554"/>
      </w:tblGrid>
      <w:tr w:rsidR="00E60C63" w:rsidRPr="008306EB" w14:paraId="0D88D727" w14:textId="77777777" w:rsidTr="00A149ED">
        <w:trPr>
          <w:cantSplit/>
          <w:trHeight w:val="357"/>
          <w:tblHeader/>
          <w:tblCellSpacing w:w="7" w:type="dxa"/>
        </w:trPr>
        <w:tc>
          <w:tcPr>
            <w:tcW w:w="2679" w:type="dxa"/>
            <w:vMerge w:val="restart"/>
            <w:shd w:val="clear" w:color="auto" w:fill="4C3D8E"/>
            <w:vAlign w:val="center"/>
          </w:tcPr>
          <w:p w14:paraId="6CBD9AEC" w14:textId="37767F98" w:rsidR="00E60C63" w:rsidRPr="004646D3" w:rsidRDefault="00E60C63" w:rsidP="004646D3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 xml:space="preserve">DAU’s </w:t>
            </w:r>
            <w:r w:rsidRPr="004646D3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Graduate Attribute</w:t>
            </w:r>
          </w:p>
        </w:tc>
        <w:tc>
          <w:tcPr>
            <w:tcW w:w="2969" w:type="dxa"/>
            <w:vMerge w:val="restart"/>
            <w:shd w:val="clear" w:color="auto" w:fill="4C3D8E"/>
            <w:vAlign w:val="center"/>
          </w:tcPr>
          <w:p w14:paraId="02DA3F96" w14:textId="52F6E24B" w:rsidR="00E60C63" w:rsidRPr="000F3143" w:rsidRDefault="00E60C63" w:rsidP="000F3143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  <w:rtl/>
              </w:rPr>
            </w:pPr>
            <w:r w:rsidRPr="004646D3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Institutional Learning Outcome (ILO):</w:t>
            </w:r>
          </w:p>
        </w:tc>
        <w:tc>
          <w:tcPr>
            <w:tcW w:w="2592" w:type="dxa"/>
            <w:vMerge w:val="restart"/>
            <w:shd w:val="clear" w:color="auto" w:fill="4C3D8E"/>
            <w:vAlign w:val="center"/>
          </w:tcPr>
          <w:p w14:paraId="1225F8C1" w14:textId="537895EB" w:rsidR="00E60C63" w:rsidRPr="00A149ED" w:rsidRDefault="00942CD8" w:rsidP="00A149ED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 xml:space="preserve"> Measurement Indicator</w:t>
            </w:r>
          </w:p>
        </w:tc>
        <w:tc>
          <w:tcPr>
            <w:tcW w:w="6475" w:type="dxa"/>
            <w:gridSpan w:val="11"/>
            <w:shd w:val="clear" w:color="auto" w:fill="4C3D8E"/>
            <w:vAlign w:val="center"/>
          </w:tcPr>
          <w:p w14:paraId="09C60A61" w14:textId="74E6568E" w:rsidR="00E60C63" w:rsidRPr="008306EB" w:rsidRDefault="00E60C63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Program Learning Outcomes</w:t>
            </w:r>
            <w:r w:rsidR="00142EFA">
              <w:rPr>
                <w:rFonts w:ascii="DIN NEXT™ ARABIC REGULAR" w:hAnsi="DIN NEXT™ ARABIC REGULAR" w:cs="DIN NEXT™ ARABIC REGULAR"/>
                <w:color w:val="FFFFFF" w:themeColor="background1"/>
              </w:rPr>
              <w:t xml:space="preserve"> (PLO)</w:t>
            </w:r>
          </w:p>
        </w:tc>
      </w:tr>
      <w:tr w:rsidR="00E60C63" w:rsidRPr="008306EB" w14:paraId="5AFEA350" w14:textId="77777777" w:rsidTr="00A149ED">
        <w:trPr>
          <w:cantSplit/>
          <w:trHeight w:val="279"/>
          <w:tblHeader/>
          <w:tblCellSpacing w:w="7" w:type="dxa"/>
        </w:trPr>
        <w:tc>
          <w:tcPr>
            <w:tcW w:w="2679" w:type="dxa"/>
            <w:vMerge/>
            <w:shd w:val="clear" w:color="auto" w:fill="B4C6E7" w:themeFill="accent1" w:themeFillTint="66"/>
            <w:vAlign w:val="center"/>
          </w:tcPr>
          <w:p w14:paraId="6624355A" w14:textId="77777777" w:rsidR="00E60C63" w:rsidRPr="004646D3" w:rsidRDefault="00E60C63" w:rsidP="004646D3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969" w:type="dxa"/>
            <w:vMerge/>
            <w:shd w:val="clear" w:color="auto" w:fill="B4C6E7" w:themeFill="accent1" w:themeFillTint="66"/>
            <w:vAlign w:val="center"/>
          </w:tcPr>
          <w:p w14:paraId="55B2A835" w14:textId="40ED2EAB" w:rsidR="00E60C63" w:rsidRPr="008306EB" w:rsidRDefault="00E60C63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</w:rPr>
            </w:pPr>
          </w:p>
        </w:tc>
        <w:tc>
          <w:tcPr>
            <w:tcW w:w="2592" w:type="dxa"/>
            <w:vMerge/>
            <w:shd w:val="clear" w:color="auto" w:fill="52B5C2"/>
            <w:vAlign w:val="center"/>
          </w:tcPr>
          <w:p w14:paraId="78399CB6" w14:textId="77777777" w:rsidR="00E60C63" w:rsidRPr="006114B6" w:rsidRDefault="00E60C63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</w:p>
        </w:tc>
        <w:tc>
          <w:tcPr>
            <w:tcW w:w="2328" w:type="dxa"/>
            <w:gridSpan w:val="4"/>
            <w:shd w:val="clear" w:color="auto" w:fill="52B5C2"/>
            <w:vAlign w:val="center"/>
          </w:tcPr>
          <w:p w14:paraId="41EBDAEC" w14:textId="55C4C154" w:rsidR="00E60C63" w:rsidRPr="008306EB" w:rsidRDefault="00E60C63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Knowledge and understanding</w:t>
            </w:r>
          </w:p>
        </w:tc>
        <w:tc>
          <w:tcPr>
            <w:tcW w:w="2286" w:type="dxa"/>
            <w:gridSpan w:val="4"/>
            <w:shd w:val="clear" w:color="auto" w:fill="52B5C2"/>
            <w:vAlign w:val="center"/>
          </w:tcPr>
          <w:p w14:paraId="103A73D8" w14:textId="77777777" w:rsidR="00E60C63" w:rsidRPr="008306EB" w:rsidRDefault="00E60C63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Skills</w:t>
            </w:r>
          </w:p>
        </w:tc>
        <w:tc>
          <w:tcPr>
            <w:tcW w:w="1833" w:type="dxa"/>
            <w:gridSpan w:val="3"/>
            <w:shd w:val="clear" w:color="auto" w:fill="52B5C2"/>
            <w:vAlign w:val="center"/>
          </w:tcPr>
          <w:p w14:paraId="2D7ACC5C" w14:textId="77777777" w:rsidR="00E60C63" w:rsidRPr="008306EB" w:rsidRDefault="00E60C63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91782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Values, Autonomy, and Responsibility</w:t>
            </w:r>
          </w:p>
        </w:tc>
      </w:tr>
      <w:tr w:rsidR="00E60C63" w:rsidRPr="008306EB" w14:paraId="6BBBA026" w14:textId="77777777" w:rsidTr="00A149ED">
        <w:trPr>
          <w:cantSplit/>
          <w:trHeight w:val="279"/>
          <w:tblHeader/>
          <w:tblCellSpacing w:w="7" w:type="dxa"/>
        </w:trPr>
        <w:tc>
          <w:tcPr>
            <w:tcW w:w="2679" w:type="dxa"/>
            <w:vMerge/>
            <w:shd w:val="clear" w:color="auto" w:fill="B4C6E7" w:themeFill="accent1" w:themeFillTint="66"/>
            <w:vAlign w:val="center"/>
          </w:tcPr>
          <w:p w14:paraId="59FE9B26" w14:textId="77777777" w:rsidR="00E60C63" w:rsidRPr="008306EB" w:rsidRDefault="00E60C63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69" w:type="dxa"/>
            <w:vMerge/>
            <w:shd w:val="clear" w:color="auto" w:fill="B4C6E7" w:themeFill="accent1" w:themeFillTint="66"/>
            <w:vAlign w:val="center"/>
          </w:tcPr>
          <w:p w14:paraId="75CC0F3F" w14:textId="161FB8BB" w:rsidR="00E60C63" w:rsidRPr="008306EB" w:rsidRDefault="00E60C63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9498CB"/>
            <w:vAlign w:val="center"/>
          </w:tcPr>
          <w:p w14:paraId="44A883FC" w14:textId="77777777" w:rsidR="00E60C63" w:rsidRPr="006114B6" w:rsidRDefault="00E60C63" w:rsidP="004646D3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572" w:type="dxa"/>
            <w:shd w:val="clear" w:color="auto" w:fill="9498CB"/>
            <w:vAlign w:val="center"/>
          </w:tcPr>
          <w:p w14:paraId="3071E643" w14:textId="553DF338" w:rsidR="00E60C63" w:rsidRPr="008306EB" w:rsidRDefault="00E60C63" w:rsidP="004646D3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K1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1C9B7448" w14:textId="77777777" w:rsidR="00E60C63" w:rsidRPr="008306EB" w:rsidRDefault="00E60C63" w:rsidP="004646D3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K2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12C89CC4" w14:textId="77777777" w:rsidR="00E60C63" w:rsidRPr="008306EB" w:rsidRDefault="00E60C63" w:rsidP="004646D3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K3</w:t>
            </w:r>
          </w:p>
        </w:tc>
        <w:tc>
          <w:tcPr>
            <w:tcW w:w="570" w:type="dxa"/>
            <w:shd w:val="clear" w:color="auto" w:fill="9498CB"/>
            <w:vAlign w:val="center"/>
          </w:tcPr>
          <w:p w14:paraId="3532BDEE" w14:textId="77777777" w:rsidR="00E60C63" w:rsidRPr="008306EB" w:rsidRDefault="00E60C63" w:rsidP="004646D3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---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76AD2C2C" w14:textId="77777777" w:rsidR="00E60C63" w:rsidRPr="008306EB" w:rsidRDefault="00E60C63" w:rsidP="004646D3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S1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6C849695" w14:textId="77777777" w:rsidR="00E60C63" w:rsidRPr="008306EB" w:rsidRDefault="00E60C63" w:rsidP="004646D3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S2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3591C30C" w14:textId="77777777" w:rsidR="00E60C63" w:rsidRPr="008306EB" w:rsidRDefault="00E60C63" w:rsidP="004646D3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S3</w:t>
            </w:r>
          </w:p>
        </w:tc>
        <w:tc>
          <w:tcPr>
            <w:tcW w:w="528" w:type="dxa"/>
            <w:shd w:val="clear" w:color="auto" w:fill="9498CB"/>
            <w:vAlign w:val="center"/>
          </w:tcPr>
          <w:p w14:paraId="33F47302" w14:textId="77777777" w:rsidR="00E60C63" w:rsidRPr="008306EB" w:rsidRDefault="00E60C63" w:rsidP="004646D3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---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43ECF0CA" w14:textId="77777777" w:rsidR="00E60C63" w:rsidRPr="008306EB" w:rsidRDefault="00E60C63" w:rsidP="004646D3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V1</w:t>
            </w:r>
          </w:p>
        </w:tc>
        <w:tc>
          <w:tcPr>
            <w:tcW w:w="700" w:type="dxa"/>
            <w:shd w:val="clear" w:color="auto" w:fill="9498CB"/>
            <w:vAlign w:val="center"/>
          </w:tcPr>
          <w:p w14:paraId="73DE3FC9" w14:textId="77777777" w:rsidR="00E60C63" w:rsidRPr="008306EB" w:rsidRDefault="00E60C63" w:rsidP="004646D3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V2</w:t>
            </w:r>
          </w:p>
        </w:tc>
        <w:tc>
          <w:tcPr>
            <w:tcW w:w="533" w:type="dxa"/>
            <w:shd w:val="clear" w:color="auto" w:fill="9498CB"/>
            <w:vAlign w:val="center"/>
          </w:tcPr>
          <w:p w14:paraId="3041EA05" w14:textId="77777777" w:rsidR="00E60C63" w:rsidRPr="008306EB" w:rsidRDefault="00E60C63" w:rsidP="004646D3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----</w:t>
            </w:r>
          </w:p>
        </w:tc>
      </w:tr>
      <w:tr w:rsidR="007A4EAB" w:rsidRPr="008306EB" w14:paraId="197C8C97" w14:textId="77777777" w:rsidTr="007A4EAB">
        <w:trPr>
          <w:cantSplit/>
          <w:trHeight w:val="489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7A280319" w14:textId="4756B681" w:rsidR="007A4EAB" w:rsidRPr="004646D3" w:rsidRDefault="007A4EAB" w:rsidP="004646D3">
            <w:pPr>
              <w:spacing w:after="0"/>
              <w:ind w:right="43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4646D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Knowledgeable</w:t>
            </w:r>
          </w:p>
        </w:tc>
        <w:tc>
          <w:tcPr>
            <w:tcW w:w="2969" w:type="dxa"/>
            <w:vMerge w:val="restart"/>
            <w:shd w:val="clear" w:color="auto" w:fill="52B5C2"/>
            <w:vAlign w:val="center"/>
          </w:tcPr>
          <w:p w14:paraId="17FBC5F2" w14:textId="4B57F13D" w:rsidR="007A4EAB" w:rsidRPr="00084421" w:rsidRDefault="007A4EAB" w:rsidP="00E60C63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b/>
                <w:bCs/>
                <w:color w:val="FFFFFF" w:themeColor="background1"/>
                <w:sz w:val="24"/>
                <w:szCs w:val="24"/>
              </w:rPr>
            </w:pPr>
            <w:r w:rsidRPr="0008442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Demonstrate both broad and in-depth understanding of discipline area(s).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0D233387" w14:textId="3DD0DF2C" w:rsidR="007A4EAB" w:rsidRPr="007A4EAB" w:rsidRDefault="007A4EAB" w:rsidP="007A4EAB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 w:rsidRPr="007A4EAB">
              <w:rPr>
                <w:rFonts w:asciiTheme="majorHAnsi" w:hAnsiTheme="majorHAnsi" w:cstheme="majorHAnsi"/>
                <w:sz w:val="22"/>
                <w:szCs w:val="22"/>
              </w:rPr>
              <w:t xml:space="preserve">Comprehensive knowledge of disciplinary </w:t>
            </w:r>
            <w:r w:rsidR="00084421">
              <w:rPr>
                <w:rFonts w:asciiTheme="majorHAnsi" w:hAnsiTheme="majorHAnsi" w:cstheme="majorHAnsi"/>
                <w:sz w:val="22"/>
                <w:szCs w:val="22"/>
              </w:rPr>
              <w:t>area(s)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0E59D5F" w14:textId="325332F9" w:rsidR="007A4EAB" w:rsidRPr="008306EB" w:rsidRDefault="000218E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sym w:font="Wingdings 2" w:char="F052"/>
            </w:r>
            <w:r w:rsidR="007A4EAB"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3D311C9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35E48C7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31ABE67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4075387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81C4146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F011577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07A13373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E3F859D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75F5B2C5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DD82E7E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7A4EAB" w:rsidRPr="008306EB" w14:paraId="3BB20D65" w14:textId="77777777" w:rsidTr="00A149ED">
        <w:trPr>
          <w:cantSplit/>
          <w:trHeight w:val="488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595A0C55" w14:textId="77777777" w:rsidR="007A4EAB" w:rsidRPr="004646D3" w:rsidRDefault="007A4EAB" w:rsidP="004646D3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6E9805BF" w14:textId="77777777" w:rsidR="007A4EAB" w:rsidRPr="00084421" w:rsidRDefault="007A4EAB" w:rsidP="00E60C63">
            <w:pPr>
              <w:spacing w:after="0"/>
              <w:ind w:right="43"/>
              <w:jc w:val="lowKashida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59216DAA" w14:textId="6AFBCDA7" w:rsidR="007A4EAB" w:rsidRDefault="007A4EAB" w:rsidP="002F1D25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 w:rsidRPr="007A4EAB">
              <w:rPr>
                <w:rFonts w:asciiTheme="majorHAnsi" w:hAnsiTheme="majorHAnsi" w:cstheme="majorHAnsi"/>
                <w:sz w:val="22"/>
                <w:szCs w:val="22"/>
              </w:rPr>
              <w:t>Focusing, amplifying, and exploring specific disciplinary topics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2790791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8244CB3" w14:textId="51A0E68A" w:rsidR="007A4EAB" w:rsidRPr="008306EB" w:rsidRDefault="000218E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sym w:font="Wingdings 2" w:char="F052"/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39F2ECB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CD2EB53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29AB73B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4741160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3CB5988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7B367F15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4B6502C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112E9874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439B6658" w14:textId="77777777" w:rsidR="007A4EAB" w:rsidRPr="008306EB" w:rsidRDefault="007A4EA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942CD8" w:rsidRPr="008306EB" w14:paraId="2D3C067D" w14:textId="77777777" w:rsidTr="00942CD8">
        <w:trPr>
          <w:cantSplit/>
          <w:trHeight w:val="300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1CF7A28B" w14:textId="073B9503" w:rsidR="00942CD8" w:rsidRPr="004646D3" w:rsidRDefault="00942CD8" w:rsidP="004646D3">
            <w:pPr>
              <w:spacing w:after="0"/>
              <w:ind w:right="43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4646D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Effective Communicator</w:t>
            </w:r>
          </w:p>
        </w:tc>
        <w:tc>
          <w:tcPr>
            <w:tcW w:w="2969" w:type="dxa"/>
            <w:vMerge w:val="restart"/>
            <w:shd w:val="clear" w:color="auto" w:fill="52B5C2"/>
            <w:vAlign w:val="center"/>
          </w:tcPr>
          <w:p w14:paraId="5A2A3739" w14:textId="630CD1D5" w:rsidR="00942CD8" w:rsidRPr="00084421" w:rsidRDefault="00942CD8" w:rsidP="00E60C63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b/>
                <w:bCs/>
                <w:color w:val="FFFFFF" w:themeColor="background1"/>
                <w:sz w:val="24"/>
                <w:szCs w:val="24"/>
              </w:rPr>
            </w:pPr>
            <w:r w:rsidRPr="0008442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Present ideas clearly, concisely, and with high quality, in both oral and written form.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36D17D2A" w14:textId="5A3628F4" w:rsidR="00942CD8" w:rsidRPr="00942CD8" w:rsidRDefault="00942CD8" w:rsidP="002F1D25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 w:rsidRPr="00942CD8">
              <w:rPr>
                <w:rFonts w:asciiTheme="majorHAnsi" w:hAnsiTheme="majorHAnsi" w:cstheme="majorHAnsi"/>
                <w:sz w:val="22"/>
                <w:szCs w:val="22"/>
              </w:rPr>
              <w:t>Understanding of the components of the communication process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09572A8" w14:textId="1A7C8A4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05C4E8E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03E67EB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5255D0A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56F2B17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4D4DEC1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572844F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154A7749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4CEE1EA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FBDC943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EDF07D3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942CD8" w:rsidRPr="008306EB" w14:paraId="02D473FE" w14:textId="77777777" w:rsidTr="00A149ED">
        <w:trPr>
          <w:cantSplit/>
          <w:trHeight w:val="300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2D31EF64" w14:textId="77777777" w:rsidR="00942CD8" w:rsidRPr="004646D3" w:rsidRDefault="00942CD8" w:rsidP="004646D3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6FB995E8" w14:textId="77777777" w:rsidR="00942CD8" w:rsidRPr="00084421" w:rsidRDefault="00942CD8" w:rsidP="00E60C63">
            <w:pPr>
              <w:spacing w:after="0"/>
              <w:ind w:right="43"/>
              <w:jc w:val="lowKashida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3DB8E988" w14:textId="371792EB" w:rsidR="00942CD8" w:rsidRPr="00942CD8" w:rsidRDefault="00942CD8" w:rsidP="002F1D25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 w:rsidRPr="00942CD8">
              <w:rPr>
                <w:rFonts w:asciiTheme="majorHAnsi" w:hAnsiTheme="majorHAnsi" w:cstheme="majorHAnsi"/>
                <w:sz w:val="22"/>
                <w:szCs w:val="22"/>
              </w:rPr>
              <w:t>Verbal and non-verbal communication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9E3D0CF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3CE7D33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3A5EBDD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F564B0F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C8A6D1F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588FC9A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34F7E94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BB7DD69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7B609B1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7D9EB193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4C0F5248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942CD8" w:rsidRPr="008306EB" w14:paraId="18A250F0" w14:textId="77777777" w:rsidTr="00A149ED">
        <w:trPr>
          <w:cantSplit/>
          <w:trHeight w:val="300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2B7296F7" w14:textId="77777777" w:rsidR="00942CD8" w:rsidRPr="004646D3" w:rsidRDefault="00942CD8" w:rsidP="004646D3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66164458" w14:textId="77777777" w:rsidR="00942CD8" w:rsidRPr="00084421" w:rsidRDefault="00942CD8" w:rsidP="00E60C63">
            <w:pPr>
              <w:spacing w:after="0"/>
              <w:ind w:right="43"/>
              <w:jc w:val="lowKashida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F48C0CD" w14:textId="49BFC28F" w:rsidR="00942CD8" w:rsidRPr="00C901BB" w:rsidRDefault="00942CD8" w:rsidP="002F1D25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 w:rsidRPr="00942CD8">
              <w:rPr>
                <w:rFonts w:asciiTheme="majorHAnsi" w:hAnsiTheme="majorHAnsi" w:cstheme="majorHAnsi"/>
                <w:sz w:val="22"/>
                <w:szCs w:val="22"/>
              </w:rPr>
              <w:t>Arabic and English speaking and writing skills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5197AB3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D84F32D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071F07F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E24083C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75CC64F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D307661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73A2B20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D9533D5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FF2379D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1A4C5595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7D7BFCE8" w14:textId="77777777" w:rsidR="00942CD8" w:rsidRPr="008306EB" w:rsidRDefault="00942CD8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82204" w:rsidRPr="008306EB" w14:paraId="688349B3" w14:textId="77777777" w:rsidTr="00682204">
        <w:trPr>
          <w:cantSplit/>
          <w:trHeight w:val="523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607AD33B" w14:textId="13D03F07" w:rsidR="00682204" w:rsidRPr="004646D3" w:rsidRDefault="00682204" w:rsidP="004646D3">
            <w:pPr>
              <w:spacing w:after="0"/>
              <w:ind w:right="43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4646D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Digitally enabled</w:t>
            </w:r>
          </w:p>
        </w:tc>
        <w:tc>
          <w:tcPr>
            <w:tcW w:w="2969" w:type="dxa"/>
            <w:vMerge w:val="restart"/>
            <w:shd w:val="clear" w:color="auto" w:fill="52B5C2"/>
            <w:vAlign w:val="center"/>
          </w:tcPr>
          <w:p w14:paraId="72D1C545" w14:textId="4F6EA0E7" w:rsidR="00682204" w:rsidRPr="00084421" w:rsidRDefault="00682204" w:rsidP="00E60C63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b/>
                <w:bCs/>
                <w:color w:val="FFFFFF" w:themeColor="background1"/>
                <w:sz w:val="24"/>
                <w:szCs w:val="24"/>
              </w:rPr>
            </w:pPr>
            <w:r w:rsidRPr="0008442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Live, learn, and work in a digital society.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409D375D" w14:textId="6FDC7775" w:rsidR="00682204" w:rsidRPr="00682204" w:rsidRDefault="00682204" w:rsidP="002F1D25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82204">
              <w:rPr>
                <w:rFonts w:asciiTheme="majorHAnsi" w:hAnsiTheme="majorHAnsi" w:cstheme="majorHAnsi"/>
                <w:sz w:val="22"/>
                <w:szCs w:val="22"/>
              </w:rPr>
              <w:t>Digital application knowledge and skills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489DC6D" w14:textId="1DBB9704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7DA453F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B9F6145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6C6376AB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ECC7FD3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6508550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A1728BA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0582392C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FD7F90A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B79ED58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F93146D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82204" w:rsidRPr="008306EB" w14:paraId="61DB6251" w14:textId="77777777" w:rsidTr="00A149ED">
        <w:trPr>
          <w:cantSplit/>
          <w:trHeight w:val="523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26415F2B" w14:textId="77777777" w:rsidR="00682204" w:rsidRPr="004646D3" w:rsidRDefault="00682204" w:rsidP="004646D3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34ECC5C5" w14:textId="77777777" w:rsidR="00682204" w:rsidRPr="004646D3" w:rsidRDefault="00682204" w:rsidP="00E60C63">
            <w:pPr>
              <w:spacing w:after="0"/>
              <w:ind w:right="43"/>
              <w:jc w:val="lowKashida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7A6BE58A" w14:textId="55C9513C" w:rsidR="00682204" w:rsidRPr="00682204" w:rsidRDefault="00682204" w:rsidP="002F1D25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 w:rsidRPr="00682204">
              <w:rPr>
                <w:rFonts w:asciiTheme="majorHAnsi" w:hAnsiTheme="majorHAnsi" w:cstheme="majorHAnsi"/>
                <w:sz w:val="22"/>
                <w:szCs w:val="22"/>
              </w:rPr>
              <w:t>Web, electronic, and smart device expertise.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851CA35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4C71C76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59BA01A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2E59D8FE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7E6500E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99A035F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4804EFE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59634D4C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1995372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2231967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79247DB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82204" w:rsidRPr="008306EB" w14:paraId="2CA3D785" w14:textId="77777777" w:rsidTr="00A149ED">
        <w:trPr>
          <w:cantSplit/>
          <w:trHeight w:val="523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3857B264" w14:textId="77777777" w:rsidR="00682204" w:rsidRPr="004646D3" w:rsidRDefault="00682204" w:rsidP="004646D3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17636E90" w14:textId="77777777" w:rsidR="00682204" w:rsidRPr="004646D3" w:rsidRDefault="00682204" w:rsidP="00E60C63">
            <w:pPr>
              <w:spacing w:after="0"/>
              <w:ind w:right="43"/>
              <w:jc w:val="lowKashida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5C9541AF" w14:textId="31634DCA" w:rsidR="00682204" w:rsidRPr="00682204" w:rsidRDefault="00682204" w:rsidP="002F1D25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 w:rsidRPr="00682204">
              <w:rPr>
                <w:rFonts w:asciiTheme="majorHAnsi" w:hAnsiTheme="majorHAnsi" w:cstheme="majorHAnsi"/>
                <w:sz w:val="22"/>
                <w:szCs w:val="22"/>
              </w:rPr>
              <w:t>Computer and Microsoft Office skills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505B954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7A3B4CB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E5B8B17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28F3C5CD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AF81826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AC33902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E6EB4F9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7821BDF3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180F91B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BE154F5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E84EDCE" w14:textId="77777777" w:rsidR="00682204" w:rsidRPr="008306EB" w:rsidRDefault="00682204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2F1D25" w:rsidRPr="008306EB" w14:paraId="0CDA7C4A" w14:textId="77777777" w:rsidTr="00DB2B36">
        <w:trPr>
          <w:cantSplit/>
          <w:trHeight w:val="384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0610801F" w14:textId="370EA617" w:rsidR="002F1D25" w:rsidRPr="004646D3" w:rsidRDefault="002F1D25" w:rsidP="004646D3">
            <w:pPr>
              <w:spacing w:after="0"/>
              <w:ind w:right="43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4646D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Critical thinker</w:t>
            </w:r>
          </w:p>
        </w:tc>
        <w:tc>
          <w:tcPr>
            <w:tcW w:w="2969" w:type="dxa"/>
            <w:vMerge w:val="restart"/>
            <w:shd w:val="clear" w:color="auto" w:fill="52B5C2"/>
            <w:vAlign w:val="center"/>
          </w:tcPr>
          <w:p w14:paraId="0FAF4966" w14:textId="74551962" w:rsidR="002F1D25" w:rsidRPr="00084421" w:rsidRDefault="002F1D25" w:rsidP="00E60C63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b/>
                <w:bCs/>
                <w:color w:val="FFFFFF" w:themeColor="background1"/>
                <w:sz w:val="24"/>
                <w:szCs w:val="24"/>
              </w:rPr>
            </w:pPr>
            <w:r w:rsidRPr="0008442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Apply critical, creative, evidence-based thinking, and research skills to devise innovative responses to problems and challenges.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44EED238" w14:textId="4A4B8B34" w:rsidR="002F1D25" w:rsidRPr="002F1D25" w:rsidRDefault="002F1D25" w:rsidP="002F1D25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A51833">
              <w:rPr>
                <w:rFonts w:asciiTheme="majorHAnsi" w:hAnsiTheme="majorHAnsi" w:cstheme="majorHAnsi"/>
                <w:sz w:val="22"/>
                <w:szCs w:val="22"/>
              </w:rPr>
              <w:t>nterpretation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84421">
              <w:rPr>
                <w:rFonts w:asciiTheme="majorHAnsi" w:hAnsiTheme="majorHAnsi" w:cstheme="majorHAnsi"/>
                <w:sz w:val="22"/>
                <w:szCs w:val="22"/>
              </w:rPr>
              <w:t>skills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29F7AB6" w14:textId="550A986C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B337BD9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123049C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77480CF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B7E3827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43CF76D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1ECE079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76C4D8F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0E84B5A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7A9FA4D1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982E00F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2F1D25" w:rsidRPr="008306EB" w14:paraId="34C685DD" w14:textId="77777777" w:rsidTr="00DB2B36">
        <w:trPr>
          <w:cantSplit/>
          <w:trHeight w:val="384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2B8A2726" w14:textId="77777777" w:rsidR="002F1D25" w:rsidRPr="004646D3" w:rsidRDefault="002F1D25" w:rsidP="004646D3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6E0CB1C5" w14:textId="77777777" w:rsidR="002F1D25" w:rsidRPr="00084421" w:rsidRDefault="002F1D25" w:rsidP="00E60C63">
            <w:pPr>
              <w:spacing w:after="0"/>
              <w:ind w:right="43"/>
              <w:jc w:val="lowKashida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80CD204" w14:textId="2586D36C" w:rsidR="002F1D25" w:rsidRPr="002F1D25" w:rsidRDefault="002F1D25" w:rsidP="002F1D25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A51833">
              <w:rPr>
                <w:rFonts w:asciiTheme="majorHAnsi" w:hAnsiTheme="majorHAnsi" w:cstheme="majorHAnsi"/>
                <w:sz w:val="22"/>
                <w:szCs w:val="22"/>
              </w:rPr>
              <w:t>nalysis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skills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EE1E29C" w14:textId="1286583B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ABF3796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4C4692E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E03F4EF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8D84BF7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CE72616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AACEE49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73E4D9F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C34A433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A8C37C2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3043D170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2F1D25" w:rsidRPr="008306EB" w14:paraId="05664E84" w14:textId="77777777" w:rsidTr="00DB2B36">
        <w:trPr>
          <w:cantSplit/>
          <w:trHeight w:val="384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3F0A3066" w14:textId="77777777" w:rsidR="002F1D25" w:rsidRPr="004646D3" w:rsidRDefault="002F1D25" w:rsidP="004646D3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04EF8CFA" w14:textId="77777777" w:rsidR="002F1D25" w:rsidRPr="00084421" w:rsidRDefault="002F1D25" w:rsidP="00E60C63">
            <w:pPr>
              <w:spacing w:after="0"/>
              <w:ind w:right="43"/>
              <w:jc w:val="lowKashida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5001714" w14:textId="315336EB" w:rsidR="002F1D25" w:rsidRPr="002F1D25" w:rsidRDefault="002F1D25" w:rsidP="002F1D25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A51833">
              <w:rPr>
                <w:rFonts w:asciiTheme="majorHAnsi" w:hAnsiTheme="majorHAnsi" w:cstheme="majorHAnsi"/>
                <w:sz w:val="22"/>
                <w:szCs w:val="22"/>
              </w:rPr>
              <w:t>nference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skills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F824651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3D04234" w14:textId="46F37F9D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788A83F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0AB4D2E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6BCC4D0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2D73701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565FA3B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43D6D3F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394CC20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E67B0FA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AFD605B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2F1D25" w:rsidRPr="008306EB" w14:paraId="536E8B67" w14:textId="77777777" w:rsidTr="00DB2B36">
        <w:trPr>
          <w:cantSplit/>
          <w:trHeight w:val="384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40DECE0F" w14:textId="77777777" w:rsidR="002F1D25" w:rsidRPr="004646D3" w:rsidRDefault="002F1D25" w:rsidP="004646D3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3E93E074" w14:textId="77777777" w:rsidR="002F1D25" w:rsidRPr="00084421" w:rsidRDefault="002F1D25" w:rsidP="00E60C63">
            <w:pPr>
              <w:spacing w:after="0"/>
              <w:ind w:right="43"/>
              <w:jc w:val="lowKashida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4A169529" w14:textId="502BD0A7" w:rsidR="002F1D25" w:rsidRPr="00A50112" w:rsidRDefault="002F1D25" w:rsidP="002F1D25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A51833">
              <w:rPr>
                <w:rFonts w:asciiTheme="majorHAnsi" w:hAnsiTheme="majorHAnsi" w:cstheme="majorHAnsi"/>
                <w:sz w:val="22"/>
                <w:szCs w:val="22"/>
              </w:rPr>
              <w:t>xplanation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skills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F65299F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6FAAFE6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A3ADD0E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F3F1509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216E7E5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3CAE5B4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9DAF5FE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101BF5AE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BACD6F9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50BFE23A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C56A7C1" w14:textId="77777777" w:rsidR="002F1D25" w:rsidRPr="008306EB" w:rsidRDefault="002F1D25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7E564B" w:rsidRPr="008306EB" w14:paraId="7C381571" w14:textId="77777777" w:rsidTr="007E564B">
        <w:trPr>
          <w:cantSplit/>
          <w:trHeight w:val="339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760E8FEA" w14:textId="4806A330" w:rsidR="007E564B" w:rsidRPr="004646D3" w:rsidRDefault="007E564B" w:rsidP="004646D3">
            <w:pPr>
              <w:spacing w:after="0"/>
              <w:ind w:right="43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4646D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Ethically and Socially Responsible</w:t>
            </w:r>
          </w:p>
        </w:tc>
        <w:tc>
          <w:tcPr>
            <w:tcW w:w="2969" w:type="dxa"/>
            <w:vMerge w:val="restart"/>
            <w:shd w:val="clear" w:color="auto" w:fill="52B5C2"/>
            <w:vAlign w:val="center"/>
          </w:tcPr>
          <w:p w14:paraId="34DED862" w14:textId="5F4C3DAC" w:rsidR="007E564B" w:rsidRPr="00084421" w:rsidRDefault="007E564B" w:rsidP="00E60C63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b/>
                <w:bCs/>
                <w:color w:val="FFFFFF" w:themeColor="background1"/>
                <w:sz w:val="24"/>
                <w:szCs w:val="24"/>
              </w:rPr>
            </w:pPr>
            <w:r w:rsidRPr="0008442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Value integrity, ethics, social responsibility, and volunteer work.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35DFF804" w14:textId="4727D337" w:rsidR="007E564B" w:rsidRPr="007E564B" w:rsidRDefault="007E564B" w:rsidP="007E564B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 w:rsidRPr="00D61D41">
              <w:rPr>
                <w:rFonts w:asciiTheme="majorHAnsi" w:hAnsiTheme="majorHAnsi" w:cstheme="majorHAnsi"/>
                <w:sz w:val="22"/>
                <w:szCs w:val="22"/>
              </w:rPr>
              <w:t>Ethics and integrity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41FF59A" w14:textId="19037D05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91DF228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CDFC0DF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3EF70AC5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66506A7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CBCFB67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90563E0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6ED570D3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D563070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E8CEDD0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3F8C1616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7E564B" w:rsidRPr="008306EB" w14:paraId="2C4111E8" w14:textId="77777777" w:rsidTr="00A149ED">
        <w:trPr>
          <w:cantSplit/>
          <w:trHeight w:val="338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79783243" w14:textId="77777777" w:rsidR="007E564B" w:rsidRPr="004646D3" w:rsidRDefault="007E564B" w:rsidP="004646D3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132D3751" w14:textId="77777777" w:rsidR="007E564B" w:rsidRPr="00084421" w:rsidRDefault="007E564B" w:rsidP="00E60C63">
            <w:pPr>
              <w:spacing w:after="0"/>
              <w:ind w:right="43"/>
              <w:jc w:val="lowKashida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48AFE562" w14:textId="5DDECB55" w:rsidR="007E564B" w:rsidRPr="00D61D41" w:rsidRDefault="007E564B" w:rsidP="00D61D41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 w:rsidRPr="00D61D41">
              <w:rPr>
                <w:rFonts w:asciiTheme="majorHAnsi" w:hAnsiTheme="majorHAnsi" w:cstheme="majorHAnsi"/>
                <w:sz w:val="22"/>
                <w:szCs w:val="22"/>
              </w:rPr>
              <w:t>Social responsibility and volunteer work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EFFBAF8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3B471D1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C7F41D5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490D593A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024DF89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1A05FF7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08E4E5D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2E611223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D01A613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234D0D2E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DFF753A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7E564B" w:rsidRPr="008306EB" w14:paraId="574B8D49" w14:textId="77777777" w:rsidTr="007E564B">
        <w:trPr>
          <w:cantSplit/>
          <w:trHeight w:val="377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3E3532D5" w14:textId="41AF3251" w:rsidR="007E564B" w:rsidRPr="004646D3" w:rsidRDefault="007E564B" w:rsidP="004646D3">
            <w:pPr>
              <w:spacing w:after="0"/>
              <w:ind w:right="43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4646D3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Employable professional</w:t>
            </w:r>
          </w:p>
        </w:tc>
        <w:tc>
          <w:tcPr>
            <w:tcW w:w="2969" w:type="dxa"/>
            <w:vMerge w:val="restart"/>
            <w:shd w:val="clear" w:color="auto" w:fill="52B5C2"/>
            <w:vAlign w:val="center"/>
          </w:tcPr>
          <w:p w14:paraId="0E9B8CE2" w14:textId="52D7860C" w:rsidR="007E564B" w:rsidRPr="00084421" w:rsidRDefault="007E564B" w:rsidP="000F3143">
            <w:pPr>
              <w:spacing w:after="0"/>
              <w:ind w:right="43"/>
              <w:jc w:val="both"/>
              <w:rPr>
                <w:rFonts w:ascii="DIN NEXT™ ARABIC REGULAR" w:hAnsi="DIN NEXT™ ARABIC REGULAR" w:cs="DIN NEXT™ ARABIC REGULAR"/>
                <w:b/>
                <w:bCs/>
                <w:color w:val="FFFFFF" w:themeColor="background1"/>
                <w:sz w:val="24"/>
                <w:szCs w:val="24"/>
              </w:rPr>
            </w:pPr>
            <w:r w:rsidRPr="0008442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Demonstrate high levels of leadership, professional responsibility, and commitment to lifelong learning.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1CF5EE4F" w14:textId="361CB65F" w:rsidR="007E564B" w:rsidRPr="007E564B" w:rsidRDefault="007E564B" w:rsidP="007E564B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E564B">
              <w:rPr>
                <w:rFonts w:asciiTheme="majorHAnsi" w:hAnsiTheme="majorHAnsi" w:cstheme="majorHAnsi"/>
                <w:sz w:val="22"/>
                <w:szCs w:val="22"/>
              </w:rPr>
              <w:t>Leadership skills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0788542" w14:textId="6C3A8B11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A9CEF92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19F8F87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1520B11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37F653E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95BBBBD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F3E0EAF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6AC64549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35CE912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2E663294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21AF25D8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7E564B" w:rsidRPr="008306EB" w14:paraId="124D43E2" w14:textId="77777777" w:rsidTr="00A149ED">
        <w:trPr>
          <w:cantSplit/>
          <w:trHeight w:val="377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60CC0695" w14:textId="77777777" w:rsidR="007E564B" w:rsidRPr="004646D3" w:rsidRDefault="007E564B" w:rsidP="004646D3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0E257CA4" w14:textId="77777777" w:rsidR="007E564B" w:rsidRPr="004646D3" w:rsidRDefault="007E564B" w:rsidP="000F3143">
            <w:pPr>
              <w:spacing w:after="0"/>
              <w:ind w:right="43"/>
              <w:jc w:val="both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4F2B5261" w14:textId="34730FAC" w:rsidR="007E564B" w:rsidRPr="007E564B" w:rsidRDefault="007E564B" w:rsidP="007E564B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 w:rsidRPr="007E564B">
              <w:rPr>
                <w:rFonts w:asciiTheme="majorHAnsi" w:hAnsiTheme="majorHAnsi" w:cstheme="majorHAnsi"/>
                <w:sz w:val="22"/>
                <w:szCs w:val="22"/>
              </w:rPr>
              <w:t>Working with others and taking responsibility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C0432EC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8225FD9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9C3F90D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E362CCF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F61C6CE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514C33A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8923B3F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CF7BC0C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6F6023C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6C08499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02ABC265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7E564B" w:rsidRPr="008306EB" w14:paraId="7E29BA31" w14:textId="77777777" w:rsidTr="00A149ED">
        <w:trPr>
          <w:cantSplit/>
          <w:trHeight w:val="377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3931E881" w14:textId="77777777" w:rsidR="007E564B" w:rsidRPr="004646D3" w:rsidRDefault="007E564B" w:rsidP="004646D3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4AB17E92" w14:textId="77777777" w:rsidR="007E564B" w:rsidRPr="004646D3" w:rsidRDefault="007E564B" w:rsidP="000F3143">
            <w:pPr>
              <w:spacing w:after="0"/>
              <w:ind w:right="43"/>
              <w:jc w:val="both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16517B7C" w14:textId="37F8D4E9" w:rsidR="007E564B" w:rsidRDefault="007E564B" w:rsidP="007E564B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 w:rsidRPr="007E564B">
              <w:rPr>
                <w:rFonts w:asciiTheme="majorHAnsi" w:hAnsiTheme="majorHAnsi" w:cstheme="majorHAnsi"/>
                <w:sz w:val="22"/>
                <w:szCs w:val="22"/>
              </w:rPr>
              <w:t>Commitment to lifelong learning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EFB12B9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10A1269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A70F965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B1C7AD2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EA0B00B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58E6340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2824C24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BAFDC44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4A1F8B7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4CF606B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2B2BDD7" w14:textId="77777777" w:rsidR="007E564B" w:rsidRPr="008306EB" w:rsidRDefault="007E564B" w:rsidP="004646D3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</w:tbl>
    <w:p w14:paraId="6DAC3781" w14:textId="691E624C" w:rsidR="00255DB6" w:rsidRDefault="00255DB6" w:rsidP="004646D3"/>
    <w:p w14:paraId="4DADFE30" w14:textId="77777777" w:rsidR="00255DB6" w:rsidRDefault="00255DB6">
      <w:r>
        <w:br w:type="page"/>
      </w:r>
    </w:p>
    <w:p w14:paraId="6AE7FBDC" w14:textId="748E3193" w:rsidR="00255DB6" w:rsidRPr="00151E03" w:rsidRDefault="00255DB6" w:rsidP="00255DB6">
      <w:pPr>
        <w:shd w:val="clear" w:color="auto" w:fill="F2F2F2" w:themeFill="background1" w:themeFillShade="F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C</w:t>
      </w:r>
      <w:r w:rsidRPr="00151E03">
        <w:rPr>
          <w:b/>
          <w:bCs/>
          <w:sz w:val="30"/>
          <w:szCs w:val="30"/>
        </w:rPr>
        <w:t>. Program Learning Outcomes</w:t>
      </w:r>
      <w:r>
        <w:rPr>
          <w:b/>
          <w:bCs/>
          <w:sz w:val="30"/>
          <w:szCs w:val="30"/>
        </w:rPr>
        <w:t xml:space="preserve"> and ETEC’s Key Learning Outcomes Mapping Matrix</w:t>
      </w:r>
    </w:p>
    <w:p w14:paraId="60B611C5" w14:textId="77777777" w:rsidR="00255DB6" w:rsidRDefault="00255DB6" w:rsidP="00255DB6"/>
    <w:p w14:paraId="43D48D4E" w14:textId="77777777" w:rsidR="00255DB6" w:rsidRDefault="00255DB6" w:rsidP="00255DB6">
      <w:r>
        <w:t xml:space="preserve">Note: Put </w:t>
      </w:r>
      <w:r>
        <w:sym w:font="Wingdings 2" w:char="F052"/>
      </w:r>
      <w:r>
        <w:t xml:space="preserve"> under the mapped PLOs.</w:t>
      </w:r>
    </w:p>
    <w:tbl>
      <w:tblPr>
        <w:tblW w:w="11802" w:type="dxa"/>
        <w:tblCellSpacing w:w="7" w:type="dxa"/>
        <w:tblInd w:w="-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606"/>
        <w:gridCol w:w="586"/>
        <w:gridCol w:w="586"/>
        <w:gridCol w:w="586"/>
        <w:gridCol w:w="584"/>
        <w:gridCol w:w="586"/>
        <w:gridCol w:w="586"/>
        <w:gridCol w:w="586"/>
        <w:gridCol w:w="542"/>
        <w:gridCol w:w="586"/>
        <w:gridCol w:w="714"/>
        <w:gridCol w:w="554"/>
      </w:tblGrid>
      <w:tr w:rsidR="00847803" w:rsidRPr="008306EB" w14:paraId="7BB9743C" w14:textId="77777777" w:rsidTr="00847803">
        <w:trPr>
          <w:cantSplit/>
          <w:trHeight w:val="357"/>
          <w:tblHeader/>
          <w:tblCellSpacing w:w="7" w:type="dxa"/>
        </w:trPr>
        <w:tc>
          <w:tcPr>
            <w:tcW w:w="2679" w:type="dxa"/>
            <w:vMerge w:val="restart"/>
            <w:shd w:val="clear" w:color="auto" w:fill="4C3D8E"/>
            <w:vAlign w:val="center"/>
          </w:tcPr>
          <w:p w14:paraId="4C3DC1E7" w14:textId="57901A4C" w:rsidR="00847803" w:rsidRPr="004646D3" w:rsidRDefault="00847803" w:rsidP="00314719">
            <w:pPr>
              <w:spacing w:after="0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  <w:r w:rsidRPr="00847803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 xml:space="preserve">Knowledge Units </w:t>
            </w:r>
            <w:r w:rsidR="00314719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 xml:space="preserve">Group </w:t>
            </w:r>
            <w:r w:rsidR="00314719" w:rsidRPr="00847803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(KU</w:t>
            </w:r>
            <w:r w:rsidR="00314719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G</w:t>
            </w:r>
            <w:r w:rsidR="00314719" w:rsidRPr="00847803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592" w:type="dxa"/>
            <w:vMerge w:val="restart"/>
            <w:shd w:val="clear" w:color="auto" w:fill="4C3D8E"/>
            <w:vAlign w:val="center"/>
          </w:tcPr>
          <w:p w14:paraId="7850FC10" w14:textId="4BD82EB5" w:rsidR="00847803" w:rsidRPr="00A149ED" w:rsidRDefault="00847803" w:rsidP="00702848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Key Learning Outcomes (KLO)</w:t>
            </w:r>
          </w:p>
        </w:tc>
        <w:tc>
          <w:tcPr>
            <w:tcW w:w="6475" w:type="dxa"/>
            <w:gridSpan w:val="11"/>
            <w:shd w:val="clear" w:color="auto" w:fill="4C3D8E"/>
            <w:vAlign w:val="center"/>
          </w:tcPr>
          <w:p w14:paraId="55E2E008" w14:textId="1A882BC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Program Learning Outcomes</w:t>
            </w:r>
            <w:r w:rsidR="00142EFA">
              <w:rPr>
                <w:rFonts w:ascii="DIN NEXT™ ARABIC REGULAR" w:hAnsi="DIN NEXT™ ARABIC REGULAR" w:cs="DIN NEXT™ ARABIC REGULAR"/>
                <w:color w:val="FFFFFF" w:themeColor="background1"/>
              </w:rPr>
              <w:t xml:space="preserve"> (PLO)</w:t>
            </w:r>
          </w:p>
        </w:tc>
      </w:tr>
      <w:tr w:rsidR="00847803" w:rsidRPr="008306EB" w14:paraId="00678618" w14:textId="77777777" w:rsidTr="00847803">
        <w:trPr>
          <w:cantSplit/>
          <w:trHeight w:val="279"/>
          <w:tblHeader/>
          <w:tblCellSpacing w:w="7" w:type="dxa"/>
        </w:trPr>
        <w:tc>
          <w:tcPr>
            <w:tcW w:w="2679" w:type="dxa"/>
            <w:vMerge/>
            <w:shd w:val="clear" w:color="auto" w:fill="B4C6E7" w:themeFill="accent1" w:themeFillTint="66"/>
            <w:vAlign w:val="center"/>
          </w:tcPr>
          <w:p w14:paraId="14AD2021" w14:textId="77777777" w:rsidR="00847803" w:rsidRPr="004646D3" w:rsidRDefault="00847803" w:rsidP="00702848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592" w:type="dxa"/>
            <w:vMerge/>
            <w:shd w:val="clear" w:color="auto" w:fill="52B5C2"/>
            <w:vAlign w:val="center"/>
          </w:tcPr>
          <w:p w14:paraId="7D03A758" w14:textId="77777777" w:rsidR="00847803" w:rsidRPr="006114B6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</w:p>
        </w:tc>
        <w:tc>
          <w:tcPr>
            <w:tcW w:w="2328" w:type="dxa"/>
            <w:gridSpan w:val="4"/>
            <w:shd w:val="clear" w:color="auto" w:fill="52B5C2"/>
            <w:vAlign w:val="center"/>
          </w:tcPr>
          <w:p w14:paraId="1037E451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Knowledge and understanding</w:t>
            </w:r>
          </w:p>
        </w:tc>
        <w:tc>
          <w:tcPr>
            <w:tcW w:w="2286" w:type="dxa"/>
            <w:gridSpan w:val="4"/>
            <w:shd w:val="clear" w:color="auto" w:fill="52B5C2"/>
            <w:vAlign w:val="center"/>
          </w:tcPr>
          <w:p w14:paraId="4B3EA8F4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Skills</w:t>
            </w:r>
          </w:p>
        </w:tc>
        <w:tc>
          <w:tcPr>
            <w:tcW w:w="1833" w:type="dxa"/>
            <w:gridSpan w:val="3"/>
            <w:shd w:val="clear" w:color="auto" w:fill="52B5C2"/>
            <w:vAlign w:val="center"/>
          </w:tcPr>
          <w:p w14:paraId="3DE474F4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91782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Values, Autonomy, and Responsibility</w:t>
            </w:r>
          </w:p>
        </w:tc>
      </w:tr>
      <w:tr w:rsidR="00847803" w:rsidRPr="008306EB" w14:paraId="041BD6E9" w14:textId="77777777" w:rsidTr="00847803">
        <w:trPr>
          <w:cantSplit/>
          <w:trHeight w:val="279"/>
          <w:tblHeader/>
          <w:tblCellSpacing w:w="7" w:type="dxa"/>
        </w:trPr>
        <w:tc>
          <w:tcPr>
            <w:tcW w:w="2679" w:type="dxa"/>
            <w:vMerge/>
            <w:shd w:val="clear" w:color="auto" w:fill="B4C6E7" w:themeFill="accent1" w:themeFillTint="66"/>
            <w:vAlign w:val="center"/>
          </w:tcPr>
          <w:p w14:paraId="1E8FE4D8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9498CB"/>
            <w:vAlign w:val="center"/>
          </w:tcPr>
          <w:p w14:paraId="018113AF" w14:textId="77777777" w:rsidR="00847803" w:rsidRPr="006114B6" w:rsidRDefault="00847803" w:rsidP="007028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572" w:type="dxa"/>
            <w:shd w:val="clear" w:color="auto" w:fill="9498CB"/>
            <w:vAlign w:val="center"/>
          </w:tcPr>
          <w:p w14:paraId="4FDCCBF5" w14:textId="77777777" w:rsidR="00847803" w:rsidRPr="008306EB" w:rsidRDefault="00847803" w:rsidP="007028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K1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6489565C" w14:textId="77777777" w:rsidR="00847803" w:rsidRPr="008306EB" w:rsidRDefault="00847803" w:rsidP="007028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K2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03C3035B" w14:textId="77777777" w:rsidR="00847803" w:rsidRPr="008306EB" w:rsidRDefault="00847803" w:rsidP="007028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K3</w:t>
            </w:r>
          </w:p>
        </w:tc>
        <w:tc>
          <w:tcPr>
            <w:tcW w:w="570" w:type="dxa"/>
            <w:shd w:val="clear" w:color="auto" w:fill="9498CB"/>
            <w:vAlign w:val="center"/>
          </w:tcPr>
          <w:p w14:paraId="6B647E2B" w14:textId="77777777" w:rsidR="00847803" w:rsidRPr="008306EB" w:rsidRDefault="00847803" w:rsidP="007028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---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094915BC" w14:textId="77777777" w:rsidR="00847803" w:rsidRPr="008306EB" w:rsidRDefault="00847803" w:rsidP="007028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S1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53D3862B" w14:textId="77777777" w:rsidR="00847803" w:rsidRPr="008306EB" w:rsidRDefault="00847803" w:rsidP="007028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S2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74CEF44A" w14:textId="77777777" w:rsidR="00847803" w:rsidRPr="008306EB" w:rsidRDefault="00847803" w:rsidP="007028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S3</w:t>
            </w:r>
          </w:p>
        </w:tc>
        <w:tc>
          <w:tcPr>
            <w:tcW w:w="528" w:type="dxa"/>
            <w:shd w:val="clear" w:color="auto" w:fill="9498CB"/>
            <w:vAlign w:val="center"/>
          </w:tcPr>
          <w:p w14:paraId="427E9E76" w14:textId="77777777" w:rsidR="00847803" w:rsidRPr="008306EB" w:rsidRDefault="00847803" w:rsidP="007028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---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0E91FE25" w14:textId="77777777" w:rsidR="00847803" w:rsidRPr="008306EB" w:rsidRDefault="00847803" w:rsidP="007028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V1</w:t>
            </w:r>
          </w:p>
        </w:tc>
        <w:tc>
          <w:tcPr>
            <w:tcW w:w="700" w:type="dxa"/>
            <w:shd w:val="clear" w:color="auto" w:fill="9498CB"/>
            <w:vAlign w:val="center"/>
          </w:tcPr>
          <w:p w14:paraId="11CF8CCA" w14:textId="77777777" w:rsidR="00847803" w:rsidRPr="008306EB" w:rsidRDefault="00847803" w:rsidP="007028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V2</w:t>
            </w:r>
          </w:p>
        </w:tc>
        <w:tc>
          <w:tcPr>
            <w:tcW w:w="533" w:type="dxa"/>
            <w:shd w:val="clear" w:color="auto" w:fill="9498CB"/>
            <w:vAlign w:val="center"/>
          </w:tcPr>
          <w:p w14:paraId="6258CF76" w14:textId="77777777" w:rsidR="00847803" w:rsidRPr="008306EB" w:rsidRDefault="00847803" w:rsidP="007028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----</w:t>
            </w:r>
          </w:p>
        </w:tc>
      </w:tr>
      <w:tr w:rsidR="00847803" w:rsidRPr="008306EB" w14:paraId="59AFD88A" w14:textId="77777777" w:rsidTr="00847803">
        <w:trPr>
          <w:cantSplit/>
          <w:trHeight w:val="489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3B10517B" w14:textId="145AECD4" w:rsidR="00847803" w:rsidRPr="004646D3" w:rsidRDefault="00847803" w:rsidP="00702848">
            <w:pPr>
              <w:spacing w:after="0"/>
              <w:ind w:right="43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Essential Knowledge Units (EKU)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74C207BD" w14:textId="3F84C34D" w:rsidR="00847803" w:rsidRPr="007A4EAB" w:rsidRDefault="00847803" w:rsidP="00255DB6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2AFC37D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sym w:font="Wingdings 2" w:char="F052"/>
            </w: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BEB668E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0CA2EC0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77705B6E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C708971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4557EE7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EF24F5E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00DB8EE9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206383F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3A873D2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307027B3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47803" w:rsidRPr="008306EB" w14:paraId="57FC14FF" w14:textId="77777777" w:rsidTr="00847803">
        <w:trPr>
          <w:cantSplit/>
          <w:trHeight w:val="488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4A131028" w14:textId="77777777" w:rsidR="00847803" w:rsidRPr="004646D3" w:rsidRDefault="00847803" w:rsidP="00702848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68EAB4C2" w14:textId="634529E0" w:rsidR="00847803" w:rsidRDefault="00847803" w:rsidP="00847803">
            <w:pPr>
              <w:pStyle w:val="ListParagraph"/>
              <w:numPr>
                <w:ilvl w:val="0"/>
                <w:numId w:val="7"/>
              </w:numPr>
              <w:ind w:left="130" w:right="43" w:hanging="13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F256F44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A2A2FB0" w14:textId="486441A8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F743E51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198778ED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D36EB38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EEABC5A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E48B005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55959C29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794C3C2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5126D4C6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9BD8DF7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47803" w:rsidRPr="008306EB" w14:paraId="159580C3" w14:textId="77777777" w:rsidTr="00847803">
        <w:trPr>
          <w:cantSplit/>
          <w:trHeight w:val="300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7CBE536C" w14:textId="77C66826" w:rsidR="00847803" w:rsidRPr="004646D3" w:rsidRDefault="00847803" w:rsidP="00702848">
            <w:pPr>
              <w:spacing w:after="0"/>
              <w:ind w:right="43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General Knowledge Units (GKU)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2CCF2832" w14:textId="6F646C76" w:rsidR="00847803" w:rsidRPr="00942CD8" w:rsidRDefault="00847803" w:rsidP="00847803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245CF25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B289522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EEE1943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F4BE5FF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DC34C7D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85A43FB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9EED5AA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6A87C0A8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4F6EE6E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025E666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0904BB63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47803" w:rsidRPr="008306EB" w14:paraId="0D86D6C3" w14:textId="77777777" w:rsidTr="00847803">
        <w:trPr>
          <w:cantSplit/>
          <w:trHeight w:val="300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23796A5F" w14:textId="77777777" w:rsidR="00847803" w:rsidRPr="004646D3" w:rsidRDefault="00847803" w:rsidP="00702848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076AA451" w14:textId="7AA1CEE5" w:rsidR="00847803" w:rsidRPr="00942CD8" w:rsidRDefault="00847803" w:rsidP="00255DB6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12E7BEA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F54743C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5FBEC6D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1CA9E824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D3B7F0D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E85E4A0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1A08BDD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672290E6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41DABCF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7154FF62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4D654FA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47803" w:rsidRPr="008306EB" w14:paraId="016C50C9" w14:textId="77777777" w:rsidTr="00847803">
        <w:trPr>
          <w:cantSplit/>
          <w:trHeight w:val="300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08E9A573" w14:textId="77777777" w:rsidR="00847803" w:rsidRPr="004646D3" w:rsidRDefault="00847803" w:rsidP="00702848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F973093" w14:textId="2C8B13EA" w:rsidR="00847803" w:rsidRPr="00C901BB" w:rsidRDefault="00847803" w:rsidP="00255DB6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62F7A00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66842EB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8DC00F2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1B1D1A02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67B8D40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CE6B7E1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A28EE3C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F482FD0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F5F2B5B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10F385F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2FF26729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47803" w:rsidRPr="008306EB" w14:paraId="112F1C9A" w14:textId="77777777" w:rsidTr="00847803">
        <w:trPr>
          <w:cantSplit/>
          <w:trHeight w:val="523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3363EE09" w14:textId="27719462" w:rsidR="00847803" w:rsidRPr="004646D3" w:rsidRDefault="00847803" w:rsidP="00702848">
            <w:pPr>
              <w:spacing w:after="0"/>
              <w:ind w:right="43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Specialized Knowledge Units (SKU)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3B95E441" w14:textId="34AFDDE5" w:rsidR="00847803" w:rsidRPr="00682204" w:rsidRDefault="00847803" w:rsidP="00255DB6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0625B76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85B5E63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440CF5D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055FEB05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BC7D630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C70D231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F3C8B14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70B0399B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39EEA1E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72884FA5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72646978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47803" w:rsidRPr="008306EB" w14:paraId="4EAA5D91" w14:textId="77777777" w:rsidTr="00847803">
        <w:trPr>
          <w:cantSplit/>
          <w:trHeight w:val="523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57690B19" w14:textId="77777777" w:rsidR="00847803" w:rsidRPr="004646D3" w:rsidRDefault="00847803" w:rsidP="00702848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4B711E1F" w14:textId="69066078" w:rsidR="00847803" w:rsidRPr="00682204" w:rsidRDefault="00847803" w:rsidP="00255DB6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D9D5CDC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9003658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831A052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72E00ECD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8A4C456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40CE672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DF156A9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2E969AE4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2C0DC4A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1BCFFD51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535DEA0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47803" w:rsidRPr="008306EB" w14:paraId="5F689E49" w14:textId="77777777" w:rsidTr="00847803">
        <w:trPr>
          <w:cantSplit/>
          <w:trHeight w:val="523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78D45B6A" w14:textId="77777777" w:rsidR="00847803" w:rsidRPr="004646D3" w:rsidRDefault="00847803" w:rsidP="00702848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4764D8BA" w14:textId="6E87C10F" w:rsidR="00847803" w:rsidRPr="00682204" w:rsidRDefault="00847803" w:rsidP="00255DB6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2DB293F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CCA08EA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DC4C73C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611C2B8D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0BFA980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3D64ED8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F9B88E9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3CE047AF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32AD3ED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1D10EC4A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2D458769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47803" w:rsidRPr="008306EB" w14:paraId="1999E3EB" w14:textId="77777777" w:rsidTr="00847803">
        <w:trPr>
          <w:cantSplit/>
          <w:trHeight w:val="384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4B8D39E0" w14:textId="6E5239C1" w:rsidR="00847803" w:rsidRPr="004646D3" w:rsidRDefault="00847803" w:rsidP="00702848">
            <w:pPr>
              <w:spacing w:after="0"/>
              <w:ind w:right="43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Optional and Other Knowledge Units (OOKU)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9F5F938" w14:textId="59E06F29" w:rsidR="00847803" w:rsidRPr="002F1D25" w:rsidRDefault="00847803" w:rsidP="00255DB6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C66D725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058A5BF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3DB5B3E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1481E9C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6CB0C48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6A2F62E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4CB1C40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F079F6A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27B6905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378B18B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083FFB57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47803" w:rsidRPr="008306EB" w14:paraId="0BA96CD3" w14:textId="77777777" w:rsidTr="00847803">
        <w:trPr>
          <w:cantSplit/>
          <w:trHeight w:val="384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3FC96166" w14:textId="77777777" w:rsidR="00847803" w:rsidRPr="004646D3" w:rsidRDefault="00847803" w:rsidP="00702848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407019E9" w14:textId="121550FD" w:rsidR="00847803" w:rsidRPr="002F1D25" w:rsidRDefault="00847803" w:rsidP="00255DB6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79ECBA0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1F673A6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6BF5576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53E6582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5C91DAB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F84031C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67828C7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AC151CD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56C1AE2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7F504237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45092A52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47803" w:rsidRPr="008306EB" w14:paraId="55175DDF" w14:textId="77777777" w:rsidTr="00847803">
        <w:trPr>
          <w:cantSplit/>
          <w:trHeight w:val="384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7DC096BE" w14:textId="77777777" w:rsidR="00847803" w:rsidRPr="004646D3" w:rsidRDefault="00847803" w:rsidP="00702848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4331348" w14:textId="56D0AC43" w:rsidR="00847803" w:rsidRPr="002F1D25" w:rsidRDefault="00847803" w:rsidP="00255DB6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677B16E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8DEC7F8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5AA2400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B33E299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088F62C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158FA15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D7EDA75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668FAABF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0963EF9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0EFAAB47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41898DF2" w14:textId="77777777" w:rsidR="00847803" w:rsidRPr="008306EB" w:rsidRDefault="00847803" w:rsidP="0070284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</w:tbl>
    <w:p w14:paraId="33C305CB" w14:textId="77777777" w:rsidR="00255DB6" w:rsidRDefault="00255DB6" w:rsidP="00255DB6"/>
    <w:p w14:paraId="6E727B2F" w14:textId="15810307" w:rsidR="00E65CD7" w:rsidRDefault="00B519AF" w:rsidP="004646D3">
      <w:pPr>
        <w:rPr>
          <w:b/>
          <w:bCs/>
        </w:rPr>
      </w:pPr>
      <w:r w:rsidRPr="00B519AF">
        <w:rPr>
          <w:b/>
          <w:bCs/>
        </w:rPr>
        <w:t>Please attach the program specification.</w:t>
      </w:r>
    </w:p>
    <w:p w14:paraId="5C10DE51" w14:textId="28ACA481" w:rsidR="00E65CD7" w:rsidRPr="00151E03" w:rsidRDefault="00E65CD7" w:rsidP="00E65CD7">
      <w:pPr>
        <w:shd w:val="clear" w:color="auto" w:fill="F2F2F2" w:themeFill="background1" w:themeFillShade="F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D</w:t>
      </w:r>
      <w:r w:rsidRPr="00151E03">
        <w:rPr>
          <w:b/>
          <w:bCs/>
          <w:sz w:val="30"/>
          <w:szCs w:val="30"/>
        </w:rPr>
        <w:t xml:space="preserve">. </w:t>
      </w:r>
      <w:r>
        <w:rPr>
          <w:b/>
          <w:bCs/>
          <w:sz w:val="30"/>
          <w:szCs w:val="30"/>
        </w:rPr>
        <w:t>Knowledge Units and Program courses Mapping Matrix</w:t>
      </w:r>
    </w:p>
    <w:p w14:paraId="0B892F17" w14:textId="77777777" w:rsidR="00E65CD7" w:rsidRDefault="00E65CD7" w:rsidP="00E65CD7">
      <w:r>
        <w:t xml:space="preserve">Note: Put </w:t>
      </w:r>
      <w:r>
        <w:sym w:font="Wingdings 2" w:char="F052"/>
      </w:r>
      <w:r>
        <w:t xml:space="preserve"> under the mapped PLOs.</w:t>
      </w:r>
    </w:p>
    <w:p w14:paraId="379BCCC0" w14:textId="788A7565" w:rsidR="00395C23" w:rsidRPr="00974C88" w:rsidRDefault="00395C23" w:rsidP="00E65CD7">
      <w:pPr>
        <w:rPr>
          <w:b/>
          <w:bCs/>
          <w:color w:val="1F3864" w:themeColor="accent1" w:themeShade="80"/>
          <w:sz w:val="28"/>
          <w:szCs w:val="28"/>
        </w:rPr>
      </w:pPr>
      <w:r w:rsidRPr="00974C88">
        <w:rPr>
          <w:b/>
          <w:bCs/>
          <w:color w:val="1F3864" w:themeColor="accent1" w:themeShade="80"/>
          <w:sz w:val="28"/>
          <w:szCs w:val="28"/>
        </w:rPr>
        <w:t>D1. Essential Knowledge Units (EKU)</w:t>
      </w:r>
    </w:p>
    <w:tbl>
      <w:tblPr>
        <w:tblpPr w:leftFromText="180" w:rightFromText="180" w:vertAnchor="text" w:tblpX="-3" w:tblpY="1"/>
        <w:tblOverlap w:val="never"/>
        <w:tblW w:w="14310" w:type="dxa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520"/>
        <w:gridCol w:w="2970"/>
        <w:gridCol w:w="907"/>
        <w:gridCol w:w="985"/>
        <w:gridCol w:w="807"/>
        <w:gridCol w:w="994"/>
        <w:gridCol w:w="2970"/>
      </w:tblGrid>
      <w:tr w:rsidR="000D284A" w:rsidRPr="008306EB" w14:paraId="3859815D" w14:textId="4BE39326" w:rsidTr="00644E09">
        <w:trPr>
          <w:cantSplit/>
          <w:trHeight w:val="486"/>
          <w:tblHeader/>
          <w:tblCellSpacing w:w="7" w:type="dxa"/>
        </w:trPr>
        <w:tc>
          <w:tcPr>
            <w:tcW w:w="2136" w:type="dxa"/>
            <w:vMerge w:val="restart"/>
            <w:shd w:val="clear" w:color="auto" w:fill="4C3D8E"/>
            <w:vAlign w:val="center"/>
          </w:tcPr>
          <w:p w14:paraId="28E03383" w14:textId="16473E2C" w:rsidR="000D284A" w:rsidRPr="004646D3" w:rsidRDefault="000D284A" w:rsidP="00314719">
            <w:pPr>
              <w:spacing w:after="0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  <w:r w:rsidRPr="00847803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Knowledge Unit</w:t>
            </w:r>
            <w:r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s Group (KUG)</w:t>
            </w:r>
          </w:p>
        </w:tc>
        <w:tc>
          <w:tcPr>
            <w:tcW w:w="2506" w:type="dxa"/>
            <w:vMerge w:val="restart"/>
            <w:shd w:val="clear" w:color="auto" w:fill="4C3D8E"/>
            <w:vAlign w:val="center"/>
          </w:tcPr>
          <w:p w14:paraId="3C24FE3C" w14:textId="2404B417" w:rsidR="000D284A" w:rsidRPr="00A149ED" w:rsidRDefault="000D284A" w:rsidP="00314719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  <w:r w:rsidRPr="00847803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Knowledge Unit</w:t>
            </w:r>
            <w:r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 xml:space="preserve"> (course</w:t>
            </w:r>
            <w:r w:rsidR="00644E09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 xml:space="preserve"> according to ETEC</w:t>
            </w:r>
            <w:r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956" w:type="dxa"/>
            <w:vMerge w:val="restart"/>
            <w:shd w:val="clear" w:color="auto" w:fill="4C3D8E"/>
            <w:vAlign w:val="center"/>
          </w:tcPr>
          <w:p w14:paraId="7F77B6D7" w14:textId="7662D933" w:rsidR="000D284A" w:rsidRPr="00644E09" w:rsidRDefault="000D284A" w:rsidP="00644E09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  <w:r w:rsidRPr="00644E09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Program Courses according to Academic Study Plan covering Knowledge Unit</w:t>
            </w:r>
          </w:p>
        </w:tc>
        <w:tc>
          <w:tcPr>
            <w:tcW w:w="3679" w:type="dxa"/>
            <w:gridSpan w:val="4"/>
            <w:shd w:val="clear" w:color="auto" w:fill="4C3D8E"/>
          </w:tcPr>
          <w:p w14:paraId="452CD6A4" w14:textId="1A325B54" w:rsidR="000D284A" w:rsidRPr="00644E09" w:rsidRDefault="000D284A" w:rsidP="00644E09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  <w:r w:rsidRPr="00644E09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Alignment of Program Courses with Knowledge Unit</w:t>
            </w:r>
          </w:p>
        </w:tc>
        <w:tc>
          <w:tcPr>
            <w:tcW w:w="2949" w:type="dxa"/>
            <w:vMerge w:val="restart"/>
            <w:shd w:val="clear" w:color="auto" w:fill="4C3D8E"/>
          </w:tcPr>
          <w:p w14:paraId="7490F32A" w14:textId="745DA233" w:rsidR="000D284A" w:rsidRPr="00644E09" w:rsidRDefault="000D284A" w:rsidP="00644E09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  <w:r w:rsidRPr="00644E09"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  <w:t>Actions taken to ensure alignment between Program Courses and Knowledge Unit</w:t>
            </w:r>
          </w:p>
        </w:tc>
      </w:tr>
      <w:tr w:rsidR="000D284A" w:rsidRPr="008306EB" w14:paraId="34A5637C" w14:textId="77CD94B4" w:rsidTr="00644E09">
        <w:trPr>
          <w:cantSplit/>
          <w:trHeight w:val="486"/>
          <w:tblHeader/>
          <w:tblCellSpacing w:w="7" w:type="dxa"/>
        </w:trPr>
        <w:tc>
          <w:tcPr>
            <w:tcW w:w="2136" w:type="dxa"/>
            <w:vMerge/>
            <w:shd w:val="clear" w:color="auto" w:fill="4C3D8E"/>
            <w:vAlign w:val="center"/>
          </w:tcPr>
          <w:p w14:paraId="4A6B78EF" w14:textId="77777777" w:rsidR="000D284A" w:rsidRPr="00847803" w:rsidRDefault="000D284A" w:rsidP="001F05DC">
            <w:pPr>
              <w:spacing w:after="0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506" w:type="dxa"/>
            <w:vMerge/>
            <w:shd w:val="clear" w:color="auto" w:fill="4C3D8E"/>
            <w:vAlign w:val="center"/>
          </w:tcPr>
          <w:p w14:paraId="180B4C7B" w14:textId="77777777" w:rsidR="000D284A" w:rsidRPr="00847803" w:rsidRDefault="000D284A" w:rsidP="001F05DC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956" w:type="dxa"/>
            <w:vMerge/>
            <w:shd w:val="clear" w:color="auto" w:fill="4C3D8E"/>
            <w:vAlign w:val="center"/>
          </w:tcPr>
          <w:p w14:paraId="0481D47E" w14:textId="77777777" w:rsidR="000D284A" w:rsidRPr="006114B6" w:rsidRDefault="000D284A" w:rsidP="001F05DC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893" w:type="dxa"/>
            <w:shd w:val="clear" w:color="auto" w:fill="52B5C2"/>
            <w:vAlign w:val="center"/>
          </w:tcPr>
          <w:p w14:paraId="69D70F2A" w14:textId="448461C3" w:rsidR="000D284A" w:rsidRDefault="000D284A" w:rsidP="001F05DC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Desc.</w:t>
            </w:r>
          </w:p>
        </w:tc>
        <w:tc>
          <w:tcPr>
            <w:tcW w:w="971" w:type="dxa"/>
            <w:shd w:val="clear" w:color="auto" w:fill="52B5C2"/>
            <w:vAlign w:val="center"/>
          </w:tcPr>
          <w:p w14:paraId="7A6DB52B" w14:textId="25A74437" w:rsidR="000D284A" w:rsidRDefault="000D284A" w:rsidP="001F05DC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Topics</w:t>
            </w:r>
          </w:p>
        </w:tc>
        <w:tc>
          <w:tcPr>
            <w:tcW w:w="793" w:type="dxa"/>
            <w:shd w:val="clear" w:color="auto" w:fill="52B5C2"/>
            <w:vAlign w:val="center"/>
          </w:tcPr>
          <w:p w14:paraId="5DCC2D94" w14:textId="1CF0CBAC" w:rsidR="000D284A" w:rsidRDefault="000D284A" w:rsidP="001F05DC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CLO</w:t>
            </w:r>
          </w:p>
        </w:tc>
        <w:tc>
          <w:tcPr>
            <w:tcW w:w="978" w:type="dxa"/>
            <w:shd w:val="clear" w:color="auto" w:fill="52B5C2"/>
            <w:vAlign w:val="center"/>
          </w:tcPr>
          <w:p w14:paraId="03C19608" w14:textId="5CC24938" w:rsidR="000D284A" w:rsidRDefault="000D284A" w:rsidP="001F05DC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proofErr w:type="spellStart"/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Crd</w:t>
            </w:r>
            <w:proofErr w:type="spellEnd"/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 xml:space="preserve"> </w:t>
            </w:r>
            <w:proofErr w:type="spellStart"/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Hrs</w:t>
            </w:r>
            <w:proofErr w:type="spellEnd"/>
          </w:p>
        </w:tc>
        <w:tc>
          <w:tcPr>
            <w:tcW w:w="2949" w:type="dxa"/>
            <w:vMerge/>
            <w:shd w:val="clear" w:color="auto" w:fill="52B5C2"/>
          </w:tcPr>
          <w:p w14:paraId="24CEC6BC" w14:textId="77777777" w:rsidR="000D284A" w:rsidRDefault="000D284A" w:rsidP="001F05DC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</w:p>
        </w:tc>
      </w:tr>
      <w:tr w:rsidR="000D284A" w:rsidRPr="008306EB" w14:paraId="554B8753" w14:textId="2BAAF230" w:rsidTr="00644E09">
        <w:trPr>
          <w:cantSplit/>
          <w:trHeight w:val="356"/>
          <w:tblCellSpacing w:w="7" w:type="dxa"/>
        </w:trPr>
        <w:tc>
          <w:tcPr>
            <w:tcW w:w="2136" w:type="dxa"/>
            <w:vMerge w:val="restart"/>
            <w:shd w:val="clear" w:color="auto" w:fill="52B5C2"/>
            <w:vAlign w:val="center"/>
          </w:tcPr>
          <w:p w14:paraId="5FE8DC21" w14:textId="77777777" w:rsidR="000D284A" w:rsidRPr="004646D3" w:rsidRDefault="000D284A" w:rsidP="00314719">
            <w:pPr>
              <w:spacing w:after="0"/>
              <w:ind w:right="43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Essential Knowledge Units (EKU)</w:t>
            </w: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0351C2B2" w14:textId="223A4861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0110373" w14:textId="143D750B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593989E9" w14:textId="50C612DB" w:rsidR="000D284A" w:rsidRPr="008306EB" w:rsidRDefault="000D330C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sym w:font="Wingdings 2" w:char="F052"/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14:paraId="0F6C89C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51EEAB3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1A60362F" w14:textId="301964B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5819F7BF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20DBABE4" w14:textId="77425232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761E8A16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0CA45F4A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18E83F9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62836C4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66DD729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5882482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6809D1F6" w14:textId="06E035FA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658330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6C430C64" w14:textId="40A9D4D4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265E1A3A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0320F918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300AEE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71A6545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14FEF51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140C1DB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CC0465F" w14:textId="1EA3169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E56A19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47F7F15F" w14:textId="6C819F6D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633F50D0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0F0C1867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5E10DCE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348A409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36DC3E0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3A43E78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5B38F297" w14:textId="7A8AA935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3CE11AF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1EBE5A2D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2638DDD0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6EA22C62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5E8D91C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781F5C6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6627FF8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2783D06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06DF469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3EA36DF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38E331C9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079621BB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2598AAF2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CE2DF9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56A9010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2C99E4A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26E4C1F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0F1F38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D1850D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2FA124C9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7EF9BD63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4DE38935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D13950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634971D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13A1B48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3D96797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50BE20A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8F73B0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4FA9835B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540CFC4C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1137E22E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7ECA7C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3CED1F1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6FCE65C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5C22AA5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8EE27A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374B75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4461285D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64CBB25C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75864FCE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CB0909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5CA8BDC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5084BCC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0F4BF1F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6F8D92D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547890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53EA7C83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5E56488E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2F2A6872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08F5B6B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556FEB3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419E86A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79A1667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FE42E2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FCC83D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37569705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65B78A46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4D4093B8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16FD01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798EB87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7347198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09AB0C5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020607CF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3C66304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65650E0A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0FEC5E08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79E009C2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2E341C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036025B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1A93F24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38C2D0AF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24CC8E3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56786FC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5A4210C1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69BFEAC1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029DCFE6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B3D5F9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7C8987D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432E0FD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59235E6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CE8D24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AD7F79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3B7DC67E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33899F18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41A93389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132AE41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6F7E021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502389E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7E6EDA8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7DC35FC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B3E98E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65249EED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6334960E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736D7F75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ABFACA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36506EBF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46B55F9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372010C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6430404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A1E3D5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02EEE40E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 w:val="restart"/>
            <w:shd w:val="clear" w:color="auto" w:fill="52B5C2"/>
            <w:vAlign w:val="center"/>
          </w:tcPr>
          <w:p w14:paraId="48F1E641" w14:textId="7949061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General Knowledge Units (GKU)</w:t>
            </w: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031B24A2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359063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49510C28" w14:textId="6EE525D7" w:rsidR="000D284A" w:rsidRPr="008306EB" w:rsidRDefault="000D330C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sym w:font="Wingdings 2" w:char="F052"/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14:paraId="454C3BA3" w14:textId="534906F7" w:rsidR="000D284A" w:rsidRPr="008306EB" w:rsidRDefault="000D330C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sym w:font="Wingdings 2" w:char="F052"/>
            </w:r>
          </w:p>
        </w:tc>
        <w:tc>
          <w:tcPr>
            <w:tcW w:w="793" w:type="dxa"/>
            <w:shd w:val="clear" w:color="auto" w:fill="F2F2F2" w:themeFill="background1" w:themeFillShade="F2"/>
          </w:tcPr>
          <w:p w14:paraId="1898C5A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7E2EDD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17CBDD2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772C705F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3346D61E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3F911A2F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CA65C6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5532F73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1F43BE9F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04F49CF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736D3A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D6357CF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4402824A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7EDFD3FC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6BD464E7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E2FE39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1E3ABA1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4E022B4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4443D0C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78AC8D9F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0EC2033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1BF9AAD3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2F4D2FE5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3F3323F5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7F7379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521C373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1F7EAB3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597A66D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47C74EF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42D614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7CBAD11D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541B25CF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30866924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F7C55F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4FFB581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786F8FB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6AE9817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1B18F41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7582CC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72D26107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3E609266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19DD1D76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52BFF98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29D3A83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37E87A4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6CA8CAA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2272DA4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B2CDAC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0655150B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0BE14E18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5D7DAEA2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9A1545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7D2E79F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7B0A783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5BB37EE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1018F79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8DECC6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7B0E8907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0914F741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045E2B32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BABC19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772E2F3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41D74D9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7BC9760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7AC2876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13D204C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5F4888DA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77ABD4F7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1615F8A6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3F0C7F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2733B8B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06419BC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1E02A2C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662A57B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017421F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00AF656A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5D32F101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06549214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574AD2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1823B19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2C60FAF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1F87F0E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D30AED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0FB07CC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59BD57ED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63D250CC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16729248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4628FE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1436554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0373250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7360E81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67B3C28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763B3DC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3A9DE7DE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4FE30320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52FBCF45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14B727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667233D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463C84D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1AC0367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5AF66CB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3AB486A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549BC323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56D50285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44CE7E1C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0C8D13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730DF02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78C41B6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165D3B9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11C376E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12B5697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0FF16146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55D640DD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17834F48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3852D5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47290E3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0D1322E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322DF5D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283D2CB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DE9731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11518F5E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09C959B8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0C83A104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0C4E0A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0BEA79F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3D55239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06440AB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7B5AD4C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66A2DEF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488255A1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73702DAC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31950B75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DE5579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225E8F7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20B22D2F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6E7C27F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2C15D19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5C15B9B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79938F25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26347896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4602D361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574159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016E1F0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78A8EDB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03B54D3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5D602F6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E06E53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3062AA6E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045428AC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2BA8F479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0BB7A35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1F0140B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0E1C10E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65C1741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4990629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322FD7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06A18FA5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0A9438DA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7355C5F4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C981BC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326E57C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4E29D61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3606182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22DA539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CC46D4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3B31FE2A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 w:val="restart"/>
            <w:shd w:val="clear" w:color="auto" w:fill="52B5C2"/>
            <w:vAlign w:val="center"/>
          </w:tcPr>
          <w:p w14:paraId="5F797590" w14:textId="278C5239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Specialized Knowledge Units (SKU)</w:t>
            </w: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519FF200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0013B7E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0F83D558" w14:textId="0B1A25B6" w:rsidR="000D284A" w:rsidRPr="008306EB" w:rsidRDefault="000D330C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sym w:font="Wingdings 2" w:char="F052"/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14:paraId="4F9C4711" w14:textId="7CDE2FD2" w:rsidR="000D284A" w:rsidRPr="008306EB" w:rsidRDefault="000D330C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sym w:font="Wingdings 2" w:char="F052"/>
            </w:r>
          </w:p>
        </w:tc>
        <w:tc>
          <w:tcPr>
            <w:tcW w:w="793" w:type="dxa"/>
            <w:shd w:val="clear" w:color="auto" w:fill="F2F2F2" w:themeFill="background1" w:themeFillShade="F2"/>
          </w:tcPr>
          <w:p w14:paraId="395F443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16C8CEF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30B8C38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3EC73F57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4BDFF62D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69F3E88C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D2D38A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5AE3007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519585A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70347EB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28EE8E7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62DC76D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435BC190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00EEBF8D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623735E6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B1BA2C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6E418D8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63DE719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67B8A51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1A156A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1585A6C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0EC887D7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58459C57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018BA926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5E4CDB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15B537E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642D99D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4473A48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237C67B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76A40E6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24360703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64FAF671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0ACD3D26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EAF841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2E6B436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64062A6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5B96672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400D91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1F94A2C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671D5977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6DEA1EBE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49AA5170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6031D9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6093E76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25212C5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04ADE75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1E91764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D739B6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08FEAAC8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21E446D1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4D7D756D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10EA499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09CD5EC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26BA6A1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5884ADC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750A7DD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E8A417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6337DD4A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657FF0A2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783F5243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043C54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32F344A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399C8B3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45947AD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6C39721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72DB542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4DFECEB2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096E459D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66715C98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5FA14C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05FBDCC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2A527B6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395479C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78D0A7F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77C7FB4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7963D465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3C24E8E0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6F06A3C7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CC5F14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00C6A89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603E29F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4BDD517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048AE18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5EFBB53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58321DE4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5561AEA5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1F75CCA1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05380A6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51F45AC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264A5437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0C8D7B0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2AB4919B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6C42C2A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1CCCEE86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3AAB3516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55206CE6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57FEA09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5E630C4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18DA063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7F2C1A7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5A00BF9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69C3EFA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7CA4463D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6B022D3E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4D8E8DC5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0E1AE4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1CE7F9B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0A62C6C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0A6FB09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79D60F2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40F5E6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480A76C3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06F8053A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73ED2A27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C77213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3141149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28BEC85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3A182D8F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4C98A82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1776EA6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542CE8B6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30B20FA4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3A0EC97D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454A21D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1DDC2D5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22C457A5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6163242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36E52B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2A67336F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37138335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6C32DC83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764279B5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F44192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2285C58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00F6EC10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1BCAE18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5139D47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32991DA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36EC6E18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13753C93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13A187A1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6DCF61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55DAB37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4222C806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4B605D1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4ADFAC5F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01E485C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5D3091FE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234B2E69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F2F2F2" w:themeFill="background1" w:themeFillShade="F2"/>
            <w:vAlign w:val="center"/>
          </w:tcPr>
          <w:p w14:paraId="16403B81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93770AC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1EEA41C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1BEAAAEA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14ABA642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1815DDE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19EE11E1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D284A" w:rsidRPr="008306EB" w14:paraId="0AFDFC5F" w14:textId="77777777" w:rsidTr="00644E09">
        <w:trPr>
          <w:cantSplit/>
          <w:trHeight w:val="356"/>
          <w:tblCellSpacing w:w="7" w:type="dxa"/>
        </w:trPr>
        <w:tc>
          <w:tcPr>
            <w:tcW w:w="2136" w:type="dxa"/>
            <w:vMerge/>
            <w:shd w:val="clear" w:color="auto" w:fill="52B5C2"/>
            <w:vAlign w:val="center"/>
          </w:tcPr>
          <w:p w14:paraId="5B930412" w14:textId="77777777" w:rsidR="000D284A" w:rsidRDefault="000D284A" w:rsidP="00314719">
            <w:pPr>
              <w:spacing w:after="0"/>
              <w:ind w:right="43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6" w:type="dxa"/>
            <w:vMerge/>
            <w:shd w:val="clear" w:color="auto" w:fill="F2F2F2" w:themeFill="background1" w:themeFillShade="F2"/>
            <w:vAlign w:val="center"/>
          </w:tcPr>
          <w:p w14:paraId="321012E3" w14:textId="77777777" w:rsidR="000D284A" w:rsidRPr="007A4EAB" w:rsidRDefault="000D284A" w:rsidP="001F05DC">
            <w:pPr>
              <w:pStyle w:val="ListParagraph"/>
              <w:numPr>
                <w:ilvl w:val="0"/>
                <w:numId w:val="7"/>
              </w:numPr>
              <w:ind w:left="132" w:right="43" w:hanging="13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DB15AF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14:paraId="07FBA10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</w:tcPr>
          <w:p w14:paraId="5B5D6794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</w:tcPr>
          <w:p w14:paraId="295B7108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40C18B3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949" w:type="dxa"/>
            <w:shd w:val="clear" w:color="auto" w:fill="F2F2F2" w:themeFill="background1" w:themeFillShade="F2"/>
          </w:tcPr>
          <w:p w14:paraId="4F1C47DE" w14:textId="77777777" w:rsidR="000D284A" w:rsidRPr="008306EB" w:rsidRDefault="000D284A" w:rsidP="001F05DC">
            <w:pPr>
              <w:spacing w:after="0"/>
              <w:ind w:right="43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</w:tbl>
    <w:p w14:paraId="76029BCD" w14:textId="67ACF982" w:rsidR="00974C88" w:rsidRPr="000D284A" w:rsidRDefault="00974C88" w:rsidP="000D284A">
      <w:pPr>
        <w:rPr>
          <w:b/>
          <w:bCs/>
        </w:rPr>
      </w:pPr>
      <w:r w:rsidRPr="00B519AF">
        <w:rPr>
          <w:b/>
          <w:bCs/>
        </w:rPr>
        <w:t xml:space="preserve">Please attach the </w:t>
      </w:r>
      <w:r>
        <w:rPr>
          <w:b/>
          <w:bCs/>
        </w:rPr>
        <w:t>Course</w:t>
      </w:r>
      <w:r w:rsidRPr="00B519AF">
        <w:rPr>
          <w:b/>
          <w:bCs/>
        </w:rPr>
        <w:t xml:space="preserve"> specification</w:t>
      </w:r>
      <w:r>
        <w:rPr>
          <w:b/>
          <w:bCs/>
        </w:rPr>
        <w:t>s</w:t>
      </w:r>
    </w:p>
    <w:sectPr w:rsidR="00974C88" w:rsidRPr="000D284A" w:rsidSect="0056671C">
      <w:headerReference w:type="default" r:id="rId7"/>
      <w:footerReference w:type="default" r:id="rId8"/>
      <w:pgSz w:w="15840" w:h="12240" w:orient="landscape"/>
      <w:pgMar w:top="1440" w:right="5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B4EC" w14:textId="77777777" w:rsidR="00414A12" w:rsidRDefault="00414A12" w:rsidP="006B1385">
      <w:pPr>
        <w:spacing w:after="0" w:line="240" w:lineRule="auto"/>
      </w:pPr>
      <w:r>
        <w:separator/>
      </w:r>
    </w:p>
  </w:endnote>
  <w:endnote w:type="continuationSeparator" w:id="0">
    <w:p w14:paraId="5F984C79" w14:textId="77777777" w:rsidR="00414A12" w:rsidRDefault="00414A12" w:rsidP="006B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161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10F88" w14:textId="43EF9ED7" w:rsidR="006B1385" w:rsidRDefault="006B138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2A614" w14:textId="77777777" w:rsidR="006B1385" w:rsidRDefault="006B1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0D23" w14:textId="77777777" w:rsidR="00414A12" w:rsidRDefault="00414A12" w:rsidP="006B1385">
      <w:pPr>
        <w:spacing w:after="0" w:line="240" w:lineRule="auto"/>
      </w:pPr>
      <w:r>
        <w:separator/>
      </w:r>
    </w:p>
  </w:footnote>
  <w:footnote w:type="continuationSeparator" w:id="0">
    <w:p w14:paraId="78B266B3" w14:textId="77777777" w:rsidR="00414A12" w:rsidRDefault="00414A12" w:rsidP="006B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5930" w:type="dxa"/>
      <w:tblInd w:w="-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10446"/>
      <w:gridCol w:w="3324"/>
    </w:tblGrid>
    <w:tr w:rsidR="006B1385" w:rsidRPr="007C3A2C" w14:paraId="48679F9E" w14:textId="77777777" w:rsidTr="0056671C">
      <w:trPr>
        <w:trHeight w:val="530"/>
      </w:trPr>
      <w:tc>
        <w:tcPr>
          <w:tcW w:w="2160" w:type="dxa"/>
          <w:tcBorders>
            <w:top w:val="single" w:sz="4" w:space="0" w:color="006666"/>
            <w:bottom w:val="single" w:sz="4" w:space="0" w:color="006666"/>
            <w:right w:val="single" w:sz="4" w:space="0" w:color="006666"/>
          </w:tcBorders>
        </w:tcPr>
        <w:p w14:paraId="457D92A5" w14:textId="77777777" w:rsidR="006B1385" w:rsidRPr="007C3A2C" w:rsidRDefault="006B1385" w:rsidP="006B1385">
          <w:pPr>
            <w:pStyle w:val="Header"/>
            <w:jc w:val="center"/>
            <w:rPr>
              <w:b/>
              <w:bCs/>
              <w:rtl/>
            </w:rPr>
          </w:pPr>
          <w:r w:rsidRPr="007C3A2C">
            <w:rPr>
              <w:b/>
              <w:bCs/>
              <w:noProof/>
            </w:rPr>
            <w:drawing>
              <wp:inline distT="0" distB="0" distL="0" distR="0" wp14:anchorId="4A63510E" wp14:editId="5F296C10">
                <wp:extent cx="727059" cy="651965"/>
                <wp:effectExtent l="0" t="0" r="0" b="0"/>
                <wp:docPr id="1075496201" name="Picture 1075496201" descr="Logo, 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2B0142-1F93-43C4-9899-0645E81B27A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Logo, 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552B0142-1F93-43C4-9899-0645E81B27A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728" cy="659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6" w:type="dxa"/>
          <w:tcBorders>
            <w:top w:val="single" w:sz="4" w:space="0" w:color="006666"/>
            <w:left w:val="single" w:sz="4" w:space="0" w:color="006666"/>
            <w:bottom w:val="single" w:sz="4" w:space="0" w:color="006666"/>
            <w:right w:val="single" w:sz="4" w:space="0" w:color="006666"/>
          </w:tcBorders>
          <w:vAlign w:val="center"/>
        </w:tcPr>
        <w:p w14:paraId="553DAB8A" w14:textId="77777777" w:rsidR="007C3A2C" w:rsidRPr="007C3A2C" w:rsidRDefault="007C3A2C" w:rsidP="007C3A2C">
          <w:pPr>
            <w:pStyle w:val="Default"/>
            <w:rPr>
              <w:b/>
              <w:bCs/>
            </w:rPr>
          </w:pPr>
        </w:p>
        <w:p w14:paraId="693FC6FD" w14:textId="77777777" w:rsidR="007C3A2C" w:rsidRPr="007C3A2C" w:rsidRDefault="007C3A2C" w:rsidP="007C3A2C">
          <w:pPr>
            <w:jc w:val="center"/>
            <w:rPr>
              <w:b/>
              <w:bCs/>
              <w:color w:val="525252"/>
              <w:sz w:val="23"/>
              <w:szCs w:val="23"/>
            </w:rPr>
          </w:pPr>
          <w:r w:rsidRPr="007C3A2C">
            <w:rPr>
              <w:b/>
              <w:bCs/>
            </w:rPr>
            <w:t xml:space="preserve"> </w:t>
          </w:r>
          <w:r w:rsidRPr="007C3A2C">
            <w:rPr>
              <w:b/>
              <w:bCs/>
              <w:color w:val="525252"/>
              <w:sz w:val="23"/>
              <w:szCs w:val="23"/>
            </w:rPr>
            <w:t xml:space="preserve">Planning, Development and Decision Support Directorate </w:t>
          </w:r>
        </w:p>
        <w:p w14:paraId="1321E980" w14:textId="77777777" w:rsidR="007C3A2C" w:rsidRPr="007C3A2C" w:rsidRDefault="007C3A2C" w:rsidP="007C3A2C">
          <w:pPr>
            <w:pStyle w:val="Default"/>
            <w:rPr>
              <w:b/>
              <w:bCs/>
            </w:rPr>
          </w:pPr>
        </w:p>
        <w:p w14:paraId="45C0F36C" w14:textId="0499EEEA" w:rsidR="006B1385" w:rsidRPr="007C3A2C" w:rsidRDefault="00891AB0" w:rsidP="007C3A2C">
          <w:pPr>
            <w:jc w:val="center"/>
            <w:rPr>
              <w:rFonts w:ascii="Sakkal Majalla" w:hAnsi="Sakkal Majalla" w:cs="Sakkal Majalla"/>
              <w:b/>
              <w:bCs/>
              <w:color w:val="005250"/>
              <w:sz w:val="26"/>
              <w:szCs w:val="26"/>
              <w:rtl/>
            </w:rPr>
          </w:pPr>
          <w:r w:rsidRPr="00891AB0">
            <w:rPr>
              <w:b/>
              <w:bCs/>
              <w:color w:val="525252"/>
              <w:sz w:val="23"/>
              <w:szCs w:val="23"/>
            </w:rPr>
            <w:t>Teaching &amp; Learning Unit</w:t>
          </w:r>
        </w:p>
      </w:tc>
      <w:tc>
        <w:tcPr>
          <w:tcW w:w="3324" w:type="dxa"/>
          <w:tcBorders>
            <w:top w:val="single" w:sz="4" w:space="0" w:color="006666"/>
            <w:left w:val="single" w:sz="4" w:space="0" w:color="006666"/>
            <w:bottom w:val="single" w:sz="4" w:space="0" w:color="006666"/>
          </w:tcBorders>
        </w:tcPr>
        <w:p w14:paraId="16474D27" w14:textId="3FE7C023" w:rsidR="006B1385" w:rsidRPr="007C3A2C" w:rsidRDefault="00E91BC6" w:rsidP="006B1385">
          <w:pPr>
            <w:pStyle w:val="Header"/>
            <w:jc w:val="center"/>
            <w:rPr>
              <w:b/>
              <w:bCs/>
              <w:rtl/>
            </w:rPr>
          </w:pPr>
          <w:r w:rsidRPr="00C00E5D">
            <w:rPr>
              <w:noProof/>
            </w:rPr>
            <w:drawing>
              <wp:inline distT="0" distB="0" distL="0" distR="0" wp14:anchorId="38C2DE8D" wp14:editId="26E086EA">
                <wp:extent cx="665018" cy="665018"/>
                <wp:effectExtent l="0" t="0" r="1905" b="1905"/>
                <wp:docPr id="24" name="Picture 24" descr="A picture containing tex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40E8A2-4EDA-48E4-9C91-13C72FF212D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 descr="A picture containing 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2440E8A2-4EDA-48E4-9C91-13C72FF212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538" cy="671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CBC53C" w14:textId="77777777" w:rsidR="006B1385" w:rsidRPr="007C3A2C" w:rsidRDefault="006B1385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307"/>
    <w:multiLevelType w:val="hybridMultilevel"/>
    <w:tmpl w:val="97AA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15E9"/>
    <w:multiLevelType w:val="hybridMultilevel"/>
    <w:tmpl w:val="7436D9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92A3C"/>
    <w:multiLevelType w:val="hybridMultilevel"/>
    <w:tmpl w:val="E1D44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609C8"/>
    <w:multiLevelType w:val="hybridMultilevel"/>
    <w:tmpl w:val="34EEFF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4033D"/>
    <w:multiLevelType w:val="hybridMultilevel"/>
    <w:tmpl w:val="C648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933DE"/>
    <w:multiLevelType w:val="hybridMultilevel"/>
    <w:tmpl w:val="07E419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C55FED"/>
    <w:multiLevelType w:val="hybridMultilevel"/>
    <w:tmpl w:val="0544436A"/>
    <w:lvl w:ilvl="0" w:tplc="007CEF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D7D7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123785">
    <w:abstractNumId w:val="0"/>
  </w:num>
  <w:num w:numId="2" w16cid:durableId="233318598">
    <w:abstractNumId w:val="5"/>
  </w:num>
  <w:num w:numId="3" w16cid:durableId="1835296328">
    <w:abstractNumId w:val="4"/>
  </w:num>
  <w:num w:numId="4" w16cid:durableId="631060468">
    <w:abstractNumId w:val="1"/>
  </w:num>
  <w:num w:numId="5" w16cid:durableId="1428185782">
    <w:abstractNumId w:val="3"/>
  </w:num>
  <w:num w:numId="6" w16cid:durableId="560603720">
    <w:abstractNumId w:val="6"/>
  </w:num>
  <w:num w:numId="7" w16cid:durableId="276063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2B"/>
    <w:rsid w:val="000218E8"/>
    <w:rsid w:val="0008047F"/>
    <w:rsid w:val="00084421"/>
    <w:rsid w:val="000D208F"/>
    <w:rsid w:val="000D284A"/>
    <w:rsid w:val="000D330C"/>
    <w:rsid w:val="000F3143"/>
    <w:rsid w:val="00104E6B"/>
    <w:rsid w:val="0011136E"/>
    <w:rsid w:val="00142EFA"/>
    <w:rsid w:val="00151E03"/>
    <w:rsid w:val="0019603F"/>
    <w:rsid w:val="001A5860"/>
    <w:rsid w:val="001F05DC"/>
    <w:rsid w:val="001F261A"/>
    <w:rsid w:val="00232A8F"/>
    <w:rsid w:val="0024487F"/>
    <w:rsid w:val="00254681"/>
    <w:rsid w:val="00255DB6"/>
    <w:rsid w:val="00292A95"/>
    <w:rsid w:val="002C1DA1"/>
    <w:rsid w:val="002E3FEA"/>
    <w:rsid w:val="002F1D25"/>
    <w:rsid w:val="003062D6"/>
    <w:rsid w:val="00314719"/>
    <w:rsid w:val="00326BD9"/>
    <w:rsid w:val="00395C23"/>
    <w:rsid w:val="00414A12"/>
    <w:rsid w:val="00415F63"/>
    <w:rsid w:val="004646D3"/>
    <w:rsid w:val="004850C5"/>
    <w:rsid w:val="004A74AD"/>
    <w:rsid w:val="0056671C"/>
    <w:rsid w:val="005E6381"/>
    <w:rsid w:val="00644E09"/>
    <w:rsid w:val="00676FB6"/>
    <w:rsid w:val="00682204"/>
    <w:rsid w:val="006B1385"/>
    <w:rsid w:val="006E2C2B"/>
    <w:rsid w:val="007264F2"/>
    <w:rsid w:val="00790F54"/>
    <w:rsid w:val="007A4EAB"/>
    <w:rsid w:val="007B7180"/>
    <w:rsid w:val="007C3A2C"/>
    <w:rsid w:val="007C3EE8"/>
    <w:rsid w:val="007E564B"/>
    <w:rsid w:val="007F44A1"/>
    <w:rsid w:val="00847803"/>
    <w:rsid w:val="008516D8"/>
    <w:rsid w:val="00891AB0"/>
    <w:rsid w:val="00942CD8"/>
    <w:rsid w:val="00974C88"/>
    <w:rsid w:val="0099642D"/>
    <w:rsid w:val="00A149ED"/>
    <w:rsid w:val="00A16C66"/>
    <w:rsid w:val="00A50112"/>
    <w:rsid w:val="00A51833"/>
    <w:rsid w:val="00A656E4"/>
    <w:rsid w:val="00B519AF"/>
    <w:rsid w:val="00BD3161"/>
    <w:rsid w:val="00BF415D"/>
    <w:rsid w:val="00BF5589"/>
    <w:rsid w:val="00C4178D"/>
    <w:rsid w:val="00C615BF"/>
    <w:rsid w:val="00C901BB"/>
    <w:rsid w:val="00D61D41"/>
    <w:rsid w:val="00D70C8C"/>
    <w:rsid w:val="00D85B12"/>
    <w:rsid w:val="00DB2B36"/>
    <w:rsid w:val="00DB7875"/>
    <w:rsid w:val="00E12851"/>
    <w:rsid w:val="00E60C63"/>
    <w:rsid w:val="00E65CD7"/>
    <w:rsid w:val="00E91BC6"/>
    <w:rsid w:val="00EA6FB0"/>
    <w:rsid w:val="00EF1EEC"/>
    <w:rsid w:val="00F47E1F"/>
    <w:rsid w:val="00F862FB"/>
    <w:rsid w:val="00F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62F6B"/>
  <w15:chartTrackingRefBased/>
  <w15:docId w15:val="{8FB9078B-4E80-4B4A-8C88-8C6E19ED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88"/>
  </w:style>
  <w:style w:type="paragraph" w:styleId="Heading1">
    <w:name w:val="heading 1"/>
    <w:basedOn w:val="Normal"/>
    <w:link w:val="Heading1Char"/>
    <w:uiPriority w:val="2"/>
    <w:qFormat/>
    <w:rsid w:val="00A656E4"/>
    <w:pPr>
      <w:keepNext/>
      <w:spacing w:after="0" w:line="276" w:lineRule="auto"/>
      <w:outlineLvl w:val="0"/>
    </w:pPr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385"/>
  </w:style>
  <w:style w:type="paragraph" w:styleId="Footer">
    <w:name w:val="footer"/>
    <w:basedOn w:val="Normal"/>
    <w:link w:val="FooterChar"/>
    <w:uiPriority w:val="99"/>
    <w:unhideWhenUsed/>
    <w:rsid w:val="006B1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385"/>
  </w:style>
  <w:style w:type="table" w:styleId="TableGrid">
    <w:name w:val="Table Grid"/>
    <w:basedOn w:val="TableNormal"/>
    <w:uiPriority w:val="59"/>
    <w:rsid w:val="006B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A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A656E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56671C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19603F"/>
    <w:pPr>
      <w:widowControl w:val="0"/>
      <w:suppressAutoHyphens/>
      <w:spacing w:after="0" w:line="240" w:lineRule="auto"/>
      <w:ind w:left="720"/>
      <w:contextualSpacing/>
    </w:pPr>
    <w:rPr>
      <w:rFonts w:ascii="Liberation Serif;Times New Roma" w:eastAsia="Tahoma" w:hAnsi="Liberation Serif;Times New Roma" w:cs="Mangal"/>
      <w:kern w:val="2"/>
      <w:sz w:val="24"/>
      <w:szCs w:val="21"/>
      <w:lang w:eastAsia="zh-CN" w:bidi="hi-IN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basedOn w:val="DefaultParagraphFont"/>
    <w:link w:val="ListParagraph"/>
    <w:uiPriority w:val="34"/>
    <w:qFormat/>
    <w:rsid w:val="0019603F"/>
    <w:rPr>
      <w:rFonts w:ascii="Liberation Serif;Times New Roma" w:eastAsia="Tahoma" w:hAnsi="Liberation Serif;Times New Roma" w:cs="Mangal"/>
      <w:kern w:val="2"/>
      <w:sz w:val="24"/>
      <w:szCs w:val="21"/>
      <w:lang w:eastAsia="zh-CN" w:bidi="hi-IN"/>
    </w:rPr>
  </w:style>
  <w:style w:type="table" w:customStyle="1" w:styleId="TableGrid2">
    <w:name w:val="Table Grid2"/>
    <w:basedOn w:val="TableNormal"/>
    <w:next w:val="TableGrid"/>
    <w:uiPriority w:val="59"/>
    <w:rsid w:val="004646D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Samir Abdel-Haq.</dc:creator>
  <cp:keywords/>
  <dc:description/>
  <cp:lastModifiedBy>Taoufik Radouche</cp:lastModifiedBy>
  <cp:revision>15</cp:revision>
  <cp:lastPrinted>2023-03-08T07:01:00Z</cp:lastPrinted>
  <dcterms:created xsi:type="dcterms:W3CDTF">2023-09-21T07:30:00Z</dcterms:created>
  <dcterms:modified xsi:type="dcterms:W3CDTF">2023-09-25T06:31:00Z</dcterms:modified>
</cp:coreProperties>
</file>